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73108" w14:textId="77777777" w:rsidR="001A734D" w:rsidRPr="001000F2" w:rsidRDefault="001A734D" w:rsidP="001A734D"/>
    <w:p w14:paraId="1450EF41" w14:textId="77777777" w:rsidR="001A734D" w:rsidRPr="001000F2" w:rsidRDefault="001A734D" w:rsidP="001A734D"/>
    <w:p w14:paraId="7FF740F0" w14:textId="77777777" w:rsidR="001A734D" w:rsidRPr="001000F2" w:rsidRDefault="001A734D" w:rsidP="001A734D"/>
    <w:p w14:paraId="4B833D75" w14:textId="77777777" w:rsidR="001A734D" w:rsidRPr="001000F2" w:rsidRDefault="001A734D" w:rsidP="001A734D"/>
    <w:p w14:paraId="04D99E87" w14:textId="77777777" w:rsidR="001A734D" w:rsidRPr="001000F2" w:rsidRDefault="001A734D" w:rsidP="001A734D"/>
    <w:p w14:paraId="2BA35F89" w14:textId="345535AE" w:rsidR="001A734D" w:rsidRPr="001000F2" w:rsidRDefault="000E6E5D" w:rsidP="001A734D">
      <w:pPr>
        <w:jc w:val="center"/>
        <w:rPr>
          <w:b/>
          <w:sz w:val="48"/>
          <w:szCs w:val="48"/>
        </w:rPr>
      </w:pPr>
      <w:r>
        <w:rPr>
          <w:noProof/>
        </w:rPr>
        <w:drawing>
          <wp:inline distT="0" distB="0" distL="0" distR="0" wp14:anchorId="43F91BD8" wp14:editId="6D1EB5F2">
            <wp:extent cx="2849307" cy="1463040"/>
            <wp:effectExtent l="0" t="0" r="8255" b="3810"/>
            <wp:docPr id="2" name="Picture 2" descr="C:\Users\smangla\Desktop\Clipboar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rcRect t="11038" b="13637"/>
                    <a:stretch>
                      <a:fillRect/>
                    </a:stretch>
                  </pic:blipFill>
                  <pic:spPr>
                    <a:xfrm>
                      <a:off x="0" y="0"/>
                      <a:ext cx="2849307" cy="1463040"/>
                    </a:xfrm>
                    <a:prstGeom prst="rect">
                      <a:avLst/>
                    </a:prstGeom>
                  </pic:spPr>
                </pic:pic>
              </a:graphicData>
            </a:graphic>
          </wp:inline>
        </w:drawing>
      </w:r>
    </w:p>
    <w:p w14:paraId="3594D0FA" w14:textId="77777777" w:rsidR="001A734D" w:rsidRPr="001000F2" w:rsidRDefault="001A734D" w:rsidP="001A734D">
      <w:pPr>
        <w:jc w:val="right"/>
        <w:rPr>
          <w:b/>
          <w:sz w:val="48"/>
          <w:szCs w:val="48"/>
        </w:rPr>
      </w:pPr>
    </w:p>
    <w:p w14:paraId="2921E83B" w14:textId="77777777" w:rsidR="001A734D" w:rsidRPr="001000F2" w:rsidRDefault="001A734D" w:rsidP="001A734D">
      <w:pPr>
        <w:jc w:val="right"/>
        <w:rPr>
          <w:sz w:val="16"/>
          <w:szCs w:val="16"/>
        </w:rPr>
      </w:pPr>
    </w:p>
    <w:p w14:paraId="14D6D802" w14:textId="77777777" w:rsidR="001A734D" w:rsidRPr="001000F2" w:rsidRDefault="001A734D" w:rsidP="001A734D">
      <w:pPr>
        <w:jc w:val="right"/>
      </w:pPr>
    </w:p>
    <w:p w14:paraId="11297D87" w14:textId="77777777" w:rsidR="001A734D" w:rsidRPr="001000F2" w:rsidRDefault="001A734D" w:rsidP="001A734D">
      <w:pPr>
        <w:pStyle w:val="NoSpacing"/>
        <w:spacing w:after="120"/>
        <w:contextualSpacing/>
        <w:rPr>
          <w:rFonts w:ascii="Times New Roman" w:hAnsi="Times New Roman"/>
          <w:b/>
          <w:sz w:val="48"/>
          <w:szCs w:val="48"/>
        </w:rPr>
      </w:pPr>
    </w:p>
    <w:p w14:paraId="7FC14B60" w14:textId="77777777" w:rsidR="001A734D" w:rsidRPr="00897EE3" w:rsidRDefault="001A734D" w:rsidP="001A734D">
      <w:pPr>
        <w:pStyle w:val="NoSpacing"/>
        <w:spacing w:after="120"/>
        <w:contextualSpacing/>
        <w:jc w:val="center"/>
        <w:rPr>
          <w:rFonts w:ascii="Times New Roman" w:hAnsi="Times New Roman"/>
          <w:sz w:val="48"/>
          <w:szCs w:val="48"/>
        </w:rPr>
      </w:pPr>
      <w:r w:rsidRPr="00897EE3">
        <w:rPr>
          <w:rFonts w:ascii="Times New Roman" w:hAnsi="Times New Roman"/>
          <w:sz w:val="48"/>
          <w:szCs w:val="48"/>
        </w:rPr>
        <w:t xml:space="preserve">Internet &amp; Email </w:t>
      </w:r>
      <w:r>
        <w:rPr>
          <w:rFonts w:ascii="Times New Roman" w:hAnsi="Times New Roman"/>
          <w:sz w:val="48"/>
          <w:szCs w:val="48"/>
        </w:rPr>
        <w:t>Policy</w:t>
      </w:r>
    </w:p>
    <w:p w14:paraId="3575AFF1" w14:textId="77777777" w:rsidR="001A734D" w:rsidRPr="001000F2" w:rsidRDefault="001A734D" w:rsidP="001A734D">
      <w:pPr>
        <w:pStyle w:val="NoSpacing"/>
        <w:spacing w:after="120"/>
        <w:contextualSpacing/>
        <w:rPr>
          <w:rFonts w:ascii="Times New Roman" w:hAnsi="Times New Roman"/>
          <w:b/>
          <w:sz w:val="48"/>
          <w:szCs w:val="48"/>
        </w:rPr>
      </w:pPr>
    </w:p>
    <w:p w14:paraId="7EEB7302" w14:textId="77777777" w:rsidR="001A734D" w:rsidRPr="001000F2" w:rsidRDefault="001A734D" w:rsidP="001A734D">
      <w:pPr>
        <w:pStyle w:val="ListBullet"/>
        <w:numPr>
          <w:ilvl w:val="0"/>
          <w:numId w:val="0"/>
        </w:numPr>
        <w:jc w:val="right"/>
        <w:rPr>
          <w:rFonts w:ascii="Times New Roman" w:hAnsi="Times New Roman"/>
          <w:b/>
          <w:sz w:val="48"/>
          <w:szCs w:val="48"/>
        </w:rPr>
      </w:pPr>
    </w:p>
    <w:p w14:paraId="29A8185A" w14:textId="77777777" w:rsidR="001A734D" w:rsidRPr="001000F2" w:rsidRDefault="001A734D" w:rsidP="001A734D">
      <w:pPr>
        <w:pStyle w:val="ListBullet"/>
        <w:numPr>
          <w:ilvl w:val="0"/>
          <w:numId w:val="0"/>
        </w:numPr>
        <w:jc w:val="right"/>
        <w:rPr>
          <w:rFonts w:ascii="Times New Roman" w:hAnsi="Times New Roman"/>
          <w:b/>
        </w:rPr>
      </w:pPr>
    </w:p>
    <w:p w14:paraId="30BAFBA7" w14:textId="77777777" w:rsidR="001A734D" w:rsidRPr="001000F2" w:rsidRDefault="001A734D" w:rsidP="001A734D">
      <w:pPr>
        <w:jc w:val="right"/>
        <w:rPr>
          <w:sz w:val="48"/>
          <w:szCs w:val="48"/>
        </w:rPr>
      </w:pPr>
    </w:p>
    <w:p w14:paraId="10551009" w14:textId="77777777" w:rsidR="001A734D" w:rsidRPr="001000F2" w:rsidRDefault="001A734D" w:rsidP="001A734D">
      <w:pPr>
        <w:jc w:val="right"/>
        <w:rPr>
          <w:b/>
          <w:sz w:val="36"/>
          <w:szCs w:val="36"/>
        </w:rPr>
      </w:pPr>
    </w:p>
    <w:p w14:paraId="2A54DEFF" w14:textId="77777777" w:rsidR="001A734D" w:rsidRPr="001000F2" w:rsidRDefault="001A734D" w:rsidP="001A734D">
      <w:pPr>
        <w:pStyle w:val="BodyText"/>
        <w:rPr>
          <w:rFonts w:ascii="Times New Roman" w:hAnsi="Times New Roman"/>
        </w:rPr>
      </w:pPr>
    </w:p>
    <w:p w14:paraId="14FB992F" w14:textId="77777777" w:rsidR="001A734D" w:rsidRPr="001000F2" w:rsidRDefault="001A734D" w:rsidP="001A734D">
      <w:pPr>
        <w:pStyle w:val="BodyText"/>
        <w:rPr>
          <w:rFonts w:ascii="Times New Roman" w:hAnsi="Times New Roman"/>
        </w:rPr>
      </w:pPr>
    </w:p>
    <w:p w14:paraId="13304A90" w14:textId="77777777" w:rsidR="001A734D" w:rsidRPr="001000F2" w:rsidRDefault="001A734D" w:rsidP="001A734D">
      <w:pPr>
        <w:pStyle w:val="BodyText"/>
        <w:rPr>
          <w:rFonts w:ascii="Times New Roman" w:hAnsi="Times New Roman"/>
        </w:rPr>
      </w:pPr>
    </w:p>
    <w:p w14:paraId="3EA9296A" w14:textId="77777777" w:rsidR="001A734D" w:rsidRPr="001000F2" w:rsidRDefault="001A734D" w:rsidP="001A734D">
      <w:pPr>
        <w:pStyle w:val="BodyText"/>
        <w:rPr>
          <w:rFonts w:ascii="Times New Roman" w:hAnsi="Times New Roman"/>
        </w:rPr>
      </w:pPr>
    </w:p>
    <w:p w14:paraId="7AA69CB3" w14:textId="77777777" w:rsidR="001A734D" w:rsidRPr="001000F2" w:rsidRDefault="001A734D" w:rsidP="001A734D">
      <w:pPr>
        <w:pStyle w:val="BodyText"/>
        <w:rPr>
          <w:rFonts w:ascii="Times New Roman" w:hAnsi="Times New Roman"/>
        </w:rPr>
      </w:pPr>
    </w:p>
    <w:p w14:paraId="64D66D05" w14:textId="77777777" w:rsidR="001A734D" w:rsidRPr="001000F2" w:rsidRDefault="001A734D" w:rsidP="001A734D">
      <w:pPr>
        <w:pStyle w:val="BodyText"/>
        <w:rPr>
          <w:rFonts w:ascii="Times New Roman" w:hAnsi="Times New Roman"/>
        </w:rPr>
      </w:pPr>
    </w:p>
    <w:p w14:paraId="11214B89" w14:textId="77777777" w:rsidR="001A734D" w:rsidRPr="001000F2" w:rsidRDefault="001A734D" w:rsidP="001A734D">
      <w:pPr>
        <w:pStyle w:val="BodyText"/>
        <w:rPr>
          <w:rFonts w:ascii="Times New Roman" w:hAnsi="Times New Roman"/>
        </w:rPr>
      </w:pPr>
    </w:p>
    <w:p w14:paraId="455B7DC4" w14:textId="77777777" w:rsidR="001A734D" w:rsidRPr="001000F2" w:rsidRDefault="001A734D" w:rsidP="001A734D">
      <w:pPr>
        <w:pStyle w:val="BodyText"/>
        <w:rPr>
          <w:rFonts w:ascii="Times New Roman" w:hAnsi="Times New Roman"/>
        </w:rPr>
      </w:pPr>
    </w:p>
    <w:p w14:paraId="61F4AE7A" w14:textId="77777777" w:rsidR="001A734D" w:rsidRPr="001000F2" w:rsidRDefault="001A734D" w:rsidP="001A734D">
      <w:pPr>
        <w:pStyle w:val="BodyText"/>
        <w:rPr>
          <w:rFonts w:ascii="Times New Roman" w:hAnsi="Times New Roman"/>
        </w:rPr>
      </w:pPr>
    </w:p>
    <w:p w14:paraId="02D67C34" w14:textId="77777777" w:rsidR="001A734D" w:rsidRPr="001000F2" w:rsidRDefault="001A734D" w:rsidP="001A734D">
      <w:pPr>
        <w:pStyle w:val="BodyText"/>
        <w:rPr>
          <w:rFonts w:ascii="Times New Roman" w:hAnsi="Times New Roman"/>
        </w:rPr>
      </w:pPr>
    </w:p>
    <w:p w14:paraId="7967905C" w14:textId="77777777" w:rsidR="001A734D" w:rsidRPr="001000F2" w:rsidRDefault="001A734D" w:rsidP="001A734D">
      <w:pPr>
        <w:pStyle w:val="BodyText"/>
        <w:rPr>
          <w:rFonts w:ascii="Times New Roman" w:hAnsi="Times New Roman"/>
        </w:rPr>
      </w:pPr>
    </w:p>
    <w:p w14:paraId="1519FF7B" w14:textId="77777777" w:rsidR="001A734D" w:rsidRPr="001000F2" w:rsidRDefault="001A734D" w:rsidP="001A734D">
      <w:pPr>
        <w:pStyle w:val="BodyText"/>
        <w:rPr>
          <w:rFonts w:ascii="Times New Roman" w:hAnsi="Times New Roman"/>
        </w:rPr>
      </w:pPr>
    </w:p>
    <w:p w14:paraId="216AC503" w14:textId="77777777" w:rsidR="001A734D" w:rsidRPr="001000F2" w:rsidRDefault="001A734D" w:rsidP="001A734D">
      <w:pPr>
        <w:pStyle w:val="BodyText"/>
        <w:rPr>
          <w:rFonts w:ascii="Times New Roman" w:hAnsi="Times New Roman"/>
        </w:rPr>
      </w:pPr>
    </w:p>
    <w:p w14:paraId="1814C7D4" w14:textId="77777777" w:rsidR="001A734D" w:rsidRPr="001000F2" w:rsidRDefault="001A734D" w:rsidP="001A734D">
      <w:pPr>
        <w:pStyle w:val="BodyText"/>
        <w:rPr>
          <w:rFonts w:ascii="Times New Roman" w:hAnsi="Times New Roman"/>
        </w:rPr>
      </w:pPr>
    </w:p>
    <w:p w14:paraId="7042CB48" w14:textId="77777777" w:rsidR="001A734D" w:rsidRPr="001000F2" w:rsidRDefault="001A734D" w:rsidP="001A734D">
      <w:pPr>
        <w:pStyle w:val="BodyText"/>
        <w:rPr>
          <w:rFonts w:ascii="Times New Roman" w:hAnsi="Times New Roman"/>
        </w:rPr>
      </w:pPr>
    </w:p>
    <w:p w14:paraId="4D7D7CFF" w14:textId="77777777" w:rsidR="001A734D" w:rsidRPr="001000F2" w:rsidRDefault="001A734D" w:rsidP="001A734D">
      <w:pPr>
        <w:pStyle w:val="BodyText"/>
        <w:rPr>
          <w:rFonts w:ascii="Times New Roman" w:hAnsi="Times New Roman"/>
        </w:rPr>
      </w:pPr>
    </w:p>
    <w:p w14:paraId="62311595" w14:textId="77777777" w:rsidR="001A734D" w:rsidRPr="001000F2" w:rsidRDefault="001A734D" w:rsidP="001A734D">
      <w:pPr>
        <w:pStyle w:val="BodyText"/>
        <w:rPr>
          <w:rFonts w:ascii="Times New Roman" w:hAnsi="Times New Roman"/>
        </w:rPr>
      </w:pPr>
    </w:p>
    <w:p w14:paraId="1015D1E5" w14:textId="77777777" w:rsidR="001A734D" w:rsidRPr="001000F2" w:rsidRDefault="001A734D" w:rsidP="001A734D">
      <w:pPr>
        <w:pStyle w:val="BodyText"/>
        <w:rPr>
          <w:rFonts w:ascii="Times New Roman" w:hAnsi="Times New Roman"/>
        </w:rPr>
      </w:pPr>
    </w:p>
    <w:p w14:paraId="3021ECB9" w14:textId="77777777" w:rsidR="001A734D" w:rsidRPr="001000F2" w:rsidRDefault="001A734D" w:rsidP="001A734D">
      <w:pPr>
        <w:pStyle w:val="BodyText"/>
        <w:rPr>
          <w:rFonts w:ascii="Times New Roman" w:hAnsi="Times New Roman"/>
        </w:rPr>
      </w:pPr>
    </w:p>
    <w:p w14:paraId="20834755" w14:textId="77777777" w:rsidR="001A734D" w:rsidRPr="001000F2" w:rsidRDefault="001A734D" w:rsidP="001A734D">
      <w:pPr>
        <w:pStyle w:val="BodyText"/>
        <w:rPr>
          <w:rFonts w:ascii="Times New Roman" w:hAnsi="Times New Roman"/>
          <w:b/>
          <w:u w:val="single"/>
        </w:rPr>
      </w:pPr>
      <w:r w:rsidRPr="001000F2">
        <w:rPr>
          <w:rFonts w:ascii="Times New Roman" w:hAnsi="Times New Roman"/>
          <w:b/>
          <w:u w:val="single"/>
        </w:rPr>
        <w:t xml:space="preserve">Version History </w:t>
      </w:r>
    </w:p>
    <w:p w14:paraId="67543E5A" w14:textId="644EB261" w:rsidR="001A734D" w:rsidRDefault="001A734D" w:rsidP="001A734D">
      <w:pPr>
        <w:pStyle w:val="BodyText"/>
        <w:rPr>
          <w:rFonts w:ascii="Times New Roman" w:hAnsi="Times New Roman"/>
          <w:b/>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
        <w:gridCol w:w="1197"/>
        <w:gridCol w:w="2952"/>
        <w:gridCol w:w="1417"/>
        <w:gridCol w:w="1276"/>
        <w:gridCol w:w="1438"/>
      </w:tblGrid>
      <w:tr w:rsidR="00897667" w:rsidRPr="00421CB2" w14:paraId="3609C87F" w14:textId="77777777" w:rsidTr="00E91D17">
        <w:trPr>
          <w:trHeight w:val="400"/>
        </w:trPr>
        <w:tc>
          <w:tcPr>
            <w:tcW w:w="666" w:type="dxa"/>
            <w:shd w:val="clear" w:color="auto" w:fill="E6E6E6"/>
            <w:vAlign w:val="center"/>
          </w:tcPr>
          <w:p w14:paraId="5FDC5824" w14:textId="77777777" w:rsidR="00897667" w:rsidRPr="00421CB2" w:rsidRDefault="00897667" w:rsidP="00E91D17">
            <w:pPr>
              <w:rPr>
                <w:b/>
                <w:sz w:val="20"/>
                <w:szCs w:val="20"/>
              </w:rPr>
            </w:pPr>
            <w:r w:rsidRPr="00421CB2">
              <w:rPr>
                <w:b/>
                <w:sz w:val="20"/>
                <w:szCs w:val="20"/>
              </w:rPr>
              <w:t>Ver. No.</w:t>
            </w:r>
          </w:p>
        </w:tc>
        <w:tc>
          <w:tcPr>
            <w:tcW w:w="1197" w:type="dxa"/>
            <w:shd w:val="clear" w:color="auto" w:fill="E6E6E6"/>
            <w:vAlign w:val="center"/>
          </w:tcPr>
          <w:p w14:paraId="232E4D66" w14:textId="77777777" w:rsidR="00897667" w:rsidRPr="00421CB2" w:rsidRDefault="00897667" w:rsidP="00E91D17">
            <w:pPr>
              <w:jc w:val="center"/>
              <w:rPr>
                <w:b/>
                <w:sz w:val="20"/>
                <w:szCs w:val="20"/>
              </w:rPr>
            </w:pPr>
            <w:r w:rsidRPr="00421CB2">
              <w:rPr>
                <w:b/>
                <w:sz w:val="20"/>
                <w:szCs w:val="20"/>
              </w:rPr>
              <w:t>Release Date</w:t>
            </w:r>
          </w:p>
        </w:tc>
        <w:tc>
          <w:tcPr>
            <w:tcW w:w="2952" w:type="dxa"/>
            <w:shd w:val="clear" w:color="auto" w:fill="E6E6E6"/>
            <w:vAlign w:val="center"/>
          </w:tcPr>
          <w:p w14:paraId="425C003F" w14:textId="77777777" w:rsidR="00897667" w:rsidRPr="00421CB2" w:rsidRDefault="00897667" w:rsidP="00E91D17">
            <w:pPr>
              <w:jc w:val="center"/>
              <w:rPr>
                <w:b/>
                <w:sz w:val="20"/>
                <w:szCs w:val="20"/>
              </w:rPr>
            </w:pPr>
            <w:r w:rsidRPr="00421CB2">
              <w:rPr>
                <w:b/>
                <w:sz w:val="20"/>
                <w:szCs w:val="20"/>
              </w:rPr>
              <w:t>Description of Change</w:t>
            </w:r>
          </w:p>
        </w:tc>
        <w:tc>
          <w:tcPr>
            <w:tcW w:w="1417" w:type="dxa"/>
            <w:shd w:val="clear" w:color="auto" w:fill="E6E6E6"/>
            <w:vAlign w:val="center"/>
          </w:tcPr>
          <w:p w14:paraId="5E824195" w14:textId="77777777" w:rsidR="00897667" w:rsidRPr="00421CB2" w:rsidRDefault="00897667" w:rsidP="00E91D17">
            <w:pPr>
              <w:jc w:val="center"/>
              <w:rPr>
                <w:b/>
                <w:sz w:val="20"/>
                <w:szCs w:val="20"/>
              </w:rPr>
            </w:pPr>
            <w:r w:rsidRPr="00421CB2">
              <w:rPr>
                <w:b/>
                <w:sz w:val="20"/>
                <w:szCs w:val="20"/>
              </w:rPr>
              <w:t>Authored / Revised By</w:t>
            </w:r>
          </w:p>
        </w:tc>
        <w:tc>
          <w:tcPr>
            <w:tcW w:w="1276" w:type="dxa"/>
            <w:shd w:val="clear" w:color="auto" w:fill="E6E6E6"/>
            <w:vAlign w:val="center"/>
          </w:tcPr>
          <w:p w14:paraId="461AE305" w14:textId="77777777" w:rsidR="00897667" w:rsidRPr="00421CB2" w:rsidRDefault="00897667" w:rsidP="00E91D17">
            <w:pPr>
              <w:jc w:val="center"/>
              <w:rPr>
                <w:b/>
                <w:sz w:val="20"/>
                <w:szCs w:val="20"/>
              </w:rPr>
            </w:pPr>
            <w:r w:rsidRPr="00421CB2">
              <w:rPr>
                <w:b/>
                <w:sz w:val="20"/>
                <w:szCs w:val="20"/>
              </w:rPr>
              <w:t>Reviewed By</w:t>
            </w:r>
          </w:p>
        </w:tc>
        <w:tc>
          <w:tcPr>
            <w:tcW w:w="1438" w:type="dxa"/>
            <w:shd w:val="clear" w:color="auto" w:fill="E6E6E6"/>
            <w:vAlign w:val="center"/>
          </w:tcPr>
          <w:p w14:paraId="10841441" w14:textId="77777777" w:rsidR="00897667" w:rsidRPr="00421CB2" w:rsidRDefault="00897667" w:rsidP="00E91D17">
            <w:pPr>
              <w:jc w:val="center"/>
              <w:rPr>
                <w:b/>
                <w:sz w:val="20"/>
                <w:szCs w:val="20"/>
              </w:rPr>
            </w:pPr>
            <w:r w:rsidRPr="00421CB2">
              <w:rPr>
                <w:b/>
                <w:sz w:val="20"/>
                <w:szCs w:val="20"/>
              </w:rPr>
              <w:t>Approved By</w:t>
            </w:r>
          </w:p>
        </w:tc>
      </w:tr>
      <w:tr w:rsidR="00897667" w:rsidRPr="00421CB2" w14:paraId="72FA1460" w14:textId="77777777" w:rsidTr="00E91D17">
        <w:trPr>
          <w:trHeight w:val="400"/>
        </w:trPr>
        <w:tc>
          <w:tcPr>
            <w:tcW w:w="666" w:type="dxa"/>
            <w:shd w:val="clear" w:color="auto" w:fill="FFFFFF"/>
          </w:tcPr>
          <w:p w14:paraId="305D8388" w14:textId="77777777" w:rsidR="00897667" w:rsidRPr="00421CB2" w:rsidRDefault="00897667" w:rsidP="00E91D17">
            <w:pPr>
              <w:rPr>
                <w:sz w:val="20"/>
                <w:szCs w:val="20"/>
              </w:rPr>
            </w:pPr>
            <w:r>
              <w:t>0.1</w:t>
            </w:r>
          </w:p>
        </w:tc>
        <w:tc>
          <w:tcPr>
            <w:tcW w:w="1197" w:type="dxa"/>
            <w:shd w:val="clear" w:color="auto" w:fill="FFFFFF"/>
          </w:tcPr>
          <w:p w14:paraId="0E8BD89E" w14:textId="77777777" w:rsidR="00897667" w:rsidRPr="00421CB2" w:rsidRDefault="00897667" w:rsidP="00E91D17">
            <w:pPr>
              <w:rPr>
                <w:sz w:val="20"/>
                <w:szCs w:val="20"/>
              </w:rPr>
            </w:pPr>
            <w:r>
              <w:t>30</w:t>
            </w:r>
            <w:r w:rsidRPr="00BA6723">
              <w:rPr>
                <w:vertAlign w:val="superscript"/>
              </w:rPr>
              <w:t>th</w:t>
            </w:r>
            <w:r>
              <w:t xml:space="preserve"> May 2020</w:t>
            </w:r>
          </w:p>
        </w:tc>
        <w:tc>
          <w:tcPr>
            <w:tcW w:w="2952" w:type="dxa"/>
            <w:shd w:val="clear" w:color="auto" w:fill="FFFFFF"/>
          </w:tcPr>
          <w:p w14:paraId="2601E191" w14:textId="77777777" w:rsidR="00897667" w:rsidRPr="00421CB2" w:rsidRDefault="00897667" w:rsidP="00E91D17">
            <w:pPr>
              <w:jc w:val="both"/>
              <w:rPr>
                <w:sz w:val="20"/>
                <w:szCs w:val="20"/>
              </w:rPr>
            </w:pPr>
            <w:r>
              <w:t xml:space="preserve">Initial draft </w:t>
            </w:r>
          </w:p>
        </w:tc>
        <w:tc>
          <w:tcPr>
            <w:tcW w:w="1417" w:type="dxa"/>
            <w:shd w:val="clear" w:color="auto" w:fill="FFFFFF"/>
          </w:tcPr>
          <w:p w14:paraId="31374C0C" w14:textId="77777777" w:rsidR="00897667" w:rsidRPr="00421CB2" w:rsidRDefault="00897667" w:rsidP="00E91D17">
            <w:pPr>
              <w:rPr>
                <w:sz w:val="20"/>
                <w:szCs w:val="20"/>
              </w:rPr>
            </w:pPr>
            <w:r>
              <w:t>Rahul Raj</w:t>
            </w:r>
          </w:p>
        </w:tc>
        <w:tc>
          <w:tcPr>
            <w:tcW w:w="1276" w:type="dxa"/>
            <w:shd w:val="clear" w:color="auto" w:fill="FFFFFF"/>
          </w:tcPr>
          <w:p w14:paraId="316D3011" w14:textId="77777777" w:rsidR="00897667" w:rsidRPr="00421CB2" w:rsidRDefault="00897667" w:rsidP="00E91D17">
            <w:pPr>
              <w:rPr>
                <w:sz w:val="20"/>
                <w:szCs w:val="20"/>
              </w:rPr>
            </w:pPr>
          </w:p>
        </w:tc>
        <w:tc>
          <w:tcPr>
            <w:tcW w:w="1438" w:type="dxa"/>
            <w:shd w:val="clear" w:color="auto" w:fill="FFFFFF"/>
          </w:tcPr>
          <w:p w14:paraId="44D9CF7F" w14:textId="77777777" w:rsidR="00897667" w:rsidRPr="00421CB2" w:rsidRDefault="00897667" w:rsidP="00E91D17"/>
        </w:tc>
      </w:tr>
      <w:tr w:rsidR="00897667" w:rsidRPr="00421CB2" w14:paraId="3ADD01B6" w14:textId="77777777" w:rsidTr="00E91D17">
        <w:trPr>
          <w:trHeight w:val="400"/>
        </w:trPr>
        <w:tc>
          <w:tcPr>
            <w:tcW w:w="666" w:type="dxa"/>
            <w:shd w:val="clear" w:color="auto" w:fill="FFFFFF"/>
          </w:tcPr>
          <w:p w14:paraId="7EEC8D86" w14:textId="77777777" w:rsidR="00897667" w:rsidRPr="00421CB2" w:rsidRDefault="00897667" w:rsidP="00E91D17">
            <w:pPr>
              <w:rPr>
                <w:sz w:val="20"/>
                <w:szCs w:val="20"/>
              </w:rPr>
            </w:pPr>
            <w:r>
              <w:t>1.0</w:t>
            </w:r>
          </w:p>
        </w:tc>
        <w:tc>
          <w:tcPr>
            <w:tcW w:w="1197" w:type="dxa"/>
            <w:shd w:val="clear" w:color="auto" w:fill="FFFFFF"/>
          </w:tcPr>
          <w:p w14:paraId="53FE4830" w14:textId="77777777" w:rsidR="00897667" w:rsidRPr="00421CB2" w:rsidRDefault="00897667" w:rsidP="00E91D17">
            <w:pPr>
              <w:rPr>
                <w:sz w:val="20"/>
                <w:szCs w:val="20"/>
              </w:rPr>
            </w:pPr>
            <w:r>
              <w:t>22</w:t>
            </w:r>
            <w:r w:rsidRPr="00C200E9">
              <w:rPr>
                <w:vertAlign w:val="superscript"/>
              </w:rPr>
              <w:t>nd</w:t>
            </w:r>
            <w:r>
              <w:t xml:space="preserve"> July 20</w:t>
            </w:r>
          </w:p>
        </w:tc>
        <w:tc>
          <w:tcPr>
            <w:tcW w:w="2952" w:type="dxa"/>
            <w:shd w:val="clear" w:color="auto" w:fill="FFFFFF"/>
          </w:tcPr>
          <w:p w14:paraId="5D2432AD" w14:textId="77777777" w:rsidR="00897667" w:rsidRPr="00421CB2" w:rsidRDefault="00897667" w:rsidP="00E91D17">
            <w:pPr>
              <w:jc w:val="both"/>
              <w:rPr>
                <w:sz w:val="20"/>
                <w:szCs w:val="20"/>
              </w:rPr>
            </w:pPr>
            <w:r>
              <w:t>Baseline and published</w:t>
            </w:r>
          </w:p>
        </w:tc>
        <w:tc>
          <w:tcPr>
            <w:tcW w:w="1417" w:type="dxa"/>
            <w:shd w:val="clear" w:color="auto" w:fill="FFFFFF"/>
          </w:tcPr>
          <w:p w14:paraId="50B8FD80" w14:textId="77777777" w:rsidR="00897667" w:rsidRPr="00421CB2" w:rsidRDefault="00897667" w:rsidP="00E91D17">
            <w:pPr>
              <w:rPr>
                <w:sz w:val="20"/>
                <w:szCs w:val="20"/>
              </w:rPr>
            </w:pPr>
            <w:r>
              <w:t>Rahul Raj</w:t>
            </w:r>
          </w:p>
        </w:tc>
        <w:tc>
          <w:tcPr>
            <w:tcW w:w="1276" w:type="dxa"/>
            <w:shd w:val="clear" w:color="auto" w:fill="FFFFFF"/>
          </w:tcPr>
          <w:p w14:paraId="63E1EB7E" w14:textId="77777777" w:rsidR="00897667" w:rsidRPr="00421CB2" w:rsidRDefault="00897667" w:rsidP="00E91D17">
            <w:pPr>
              <w:rPr>
                <w:sz w:val="20"/>
                <w:szCs w:val="20"/>
              </w:rPr>
            </w:pPr>
            <w:r>
              <w:t>Tim</w:t>
            </w:r>
          </w:p>
        </w:tc>
        <w:tc>
          <w:tcPr>
            <w:tcW w:w="1438" w:type="dxa"/>
            <w:shd w:val="clear" w:color="auto" w:fill="FFFFFF"/>
          </w:tcPr>
          <w:p w14:paraId="6D14325D" w14:textId="77777777" w:rsidR="00897667" w:rsidRPr="00421CB2" w:rsidRDefault="00897667" w:rsidP="00E91D17">
            <w:r>
              <w:t>Shankar/Joe</w:t>
            </w:r>
          </w:p>
        </w:tc>
      </w:tr>
      <w:tr w:rsidR="00D6033C" w:rsidRPr="00421CB2" w14:paraId="747435B2" w14:textId="77777777" w:rsidTr="00E91D17">
        <w:trPr>
          <w:trHeight w:val="400"/>
        </w:trPr>
        <w:tc>
          <w:tcPr>
            <w:tcW w:w="666" w:type="dxa"/>
            <w:shd w:val="clear" w:color="auto" w:fill="FFFFFF"/>
          </w:tcPr>
          <w:p w14:paraId="71BDF667" w14:textId="225D20F8" w:rsidR="00D6033C" w:rsidRDefault="00D6033C" w:rsidP="00D6033C">
            <w:r>
              <w:t>2.0</w:t>
            </w:r>
          </w:p>
        </w:tc>
        <w:tc>
          <w:tcPr>
            <w:tcW w:w="1197" w:type="dxa"/>
            <w:shd w:val="clear" w:color="auto" w:fill="FFFFFF"/>
          </w:tcPr>
          <w:p w14:paraId="1FA2BF9C" w14:textId="4C5C6396" w:rsidR="00D6033C" w:rsidRDefault="00D6033C" w:rsidP="00D6033C">
            <w:r>
              <w:t>11</w:t>
            </w:r>
            <w:r w:rsidRPr="000C1257">
              <w:rPr>
                <w:vertAlign w:val="superscript"/>
              </w:rPr>
              <w:t>th</w:t>
            </w:r>
            <w:r>
              <w:t xml:space="preserve"> Match 21</w:t>
            </w:r>
          </w:p>
        </w:tc>
        <w:tc>
          <w:tcPr>
            <w:tcW w:w="2952" w:type="dxa"/>
            <w:shd w:val="clear" w:color="auto" w:fill="FFFFFF"/>
          </w:tcPr>
          <w:p w14:paraId="419D969E" w14:textId="79A478AA" w:rsidR="00D6033C" w:rsidRDefault="00D6033C" w:rsidP="00D6033C">
            <w:pPr>
              <w:jc w:val="both"/>
            </w:pPr>
            <w:r>
              <w:t>Restructured the document. Rename section 5, 5.1 and 5.2. Add section 5.3, 5.4, 5.5, 5.6 and 5.7</w:t>
            </w:r>
          </w:p>
        </w:tc>
        <w:tc>
          <w:tcPr>
            <w:tcW w:w="1417" w:type="dxa"/>
            <w:shd w:val="clear" w:color="auto" w:fill="FFFFFF"/>
          </w:tcPr>
          <w:p w14:paraId="55A80829" w14:textId="7F55F1E5" w:rsidR="00D6033C" w:rsidRDefault="00D6033C" w:rsidP="00D6033C">
            <w:r>
              <w:t>Rahul Raj</w:t>
            </w:r>
          </w:p>
        </w:tc>
        <w:tc>
          <w:tcPr>
            <w:tcW w:w="1276" w:type="dxa"/>
            <w:shd w:val="clear" w:color="auto" w:fill="FFFFFF"/>
          </w:tcPr>
          <w:p w14:paraId="2A4DE1CA" w14:textId="24957D60" w:rsidR="00D6033C" w:rsidRDefault="00D6033C" w:rsidP="00D6033C">
            <w:r>
              <w:t>Tim/Tanuj</w:t>
            </w:r>
          </w:p>
        </w:tc>
        <w:tc>
          <w:tcPr>
            <w:tcW w:w="1438" w:type="dxa"/>
            <w:shd w:val="clear" w:color="auto" w:fill="FFFFFF"/>
          </w:tcPr>
          <w:p w14:paraId="08DBD482" w14:textId="1E2AD33A" w:rsidR="00D6033C" w:rsidRDefault="00D6033C" w:rsidP="00D6033C"/>
        </w:tc>
      </w:tr>
    </w:tbl>
    <w:p w14:paraId="3A1E1133" w14:textId="2E86A2D3" w:rsidR="00897667" w:rsidRDefault="00897667" w:rsidP="001A734D">
      <w:pPr>
        <w:pStyle w:val="BodyText"/>
        <w:rPr>
          <w:rFonts w:ascii="Times New Roman" w:hAnsi="Times New Roman"/>
          <w:b/>
        </w:rPr>
      </w:pPr>
    </w:p>
    <w:p w14:paraId="7E21558F" w14:textId="77777777" w:rsidR="00897667" w:rsidRPr="001000F2" w:rsidRDefault="00897667" w:rsidP="001A734D">
      <w:pPr>
        <w:pStyle w:val="BodyText"/>
        <w:rPr>
          <w:rFonts w:ascii="Times New Roman" w:hAnsi="Times New Roman"/>
          <w:b/>
        </w:rPr>
      </w:pPr>
    </w:p>
    <w:p w14:paraId="758ABE3A" w14:textId="77777777" w:rsidR="001A734D" w:rsidRPr="001000F2" w:rsidRDefault="001A734D" w:rsidP="001A734D">
      <w:pPr>
        <w:pStyle w:val="BodyText"/>
        <w:rPr>
          <w:rFonts w:ascii="Times New Roman" w:hAnsi="Times New Roman"/>
        </w:rPr>
      </w:pPr>
    </w:p>
    <w:p w14:paraId="66B0A118" w14:textId="77777777" w:rsidR="001A734D" w:rsidRPr="001000F2" w:rsidRDefault="001A734D" w:rsidP="001A734D">
      <w:pPr>
        <w:pStyle w:val="BodyText"/>
        <w:rPr>
          <w:rFonts w:ascii="Times New Roman" w:hAnsi="Times New Roman"/>
          <w:b/>
        </w:rPr>
      </w:pPr>
    </w:p>
    <w:p w14:paraId="2120F076" w14:textId="77777777" w:rsidR="001A734D" w:rsidRPr="001000F2" w:rsidRDefault="001A734D" w:rsidP="001A734D">
      <w:pPr>
        <w:pStyle w:val="BodyText"/>
        <w:rPr>
          <w:rFonts w:ascii="Times New Roman" w:hAnsi="Times New Roman"/>
          <w:b/>
        </w:rPr>
      </w:pPr>
    </w:p>
    <w:p w14:paraId="07B59113" w14:textId="77777777" w:rsidR="001A734D" w:rsidRPr="001000F2" w:rsidRDefault="001A734D" w:rsidP="001A734D">
      <w:pPr>
        <w:pStyle w:val="BodyText"/>
        <w:rPr>
          <w:rFonts w:ascii="Times New Roman" w:hAnsi="Times New Roman"/>
          <w:b/>
        </w:rPr>
      </w:pPr>
    </w:p>
    <w:p w14:paraId="5B8B2DD6" w14:textId="77777777" w:rsidR="001A734D" w:rsidRPr="001000F2" w:rsidRDefault="001A734D" w:rsidP="001A734D">
      <w:pPr>
        <w:pStyle w:val="BodyText"/>
        <w:rPr>
          <w:rFonts w:ascii="Times New Roman" w:hAnsi="Times New Roman"/>
          <w:b/>
        </w:rPr>
      </w:pPr>
    </w:p>
    <w:p w14:paraId="056A63D5" w14:textId="77777777" w:rsidR="001A734D" w:rsidRPr="001000F2" w:rsidRDefault="001A734D" w:rsidP="001A734D">
      <w:pPr>
        <w:pStyle w:val="BodyText"/>
        <w:rPr>
          <w:rFonts w:ascii="Times New Roman" w:hAnsi="Times New Roman"/>
        </w:rPr>
      </w:pPr>
    </w:p>
    <w:p w14:paraId="5D8483DF" w14:textId="77777777" w:rsidR="001A734D" w:rsidRPr="001000F2" w:rsidRDefault="001A734D" w:rsidP="001A734D">
      <w:pPr>
        <w:pStyle w:val="BodyText"/>
        <w:jc w:val="center"/>
        <w:rPr>
          <w:rFonts w:ascii="Times New Roman" w:hAnsi="Times New Roman"/>
          <w:b/>
          <w:u w:val="single"/>
        </w:rPr>
      </w:pPr>
    </w:p>
    <w:p w14:paraId="3FC3E345" w14:textId="77777777" w:rsidR="001A734D" w:rsidRPr="001000F2" w:rsidRDefault="001A734D" w:rsidP="001A734D">
      <w:pPr>
        <w:pStyle w:val="BodyText"/>
        <w:jc w:val="center"/>
        <w:rPr>
          <w:rFonts w:ascii="Times New Roman" w:hAnsi="Times New Roman"/>
          <w:b/>
          <w:u w:val="single"/>
        </w:rPr>
      </w:pPr>
    </w:p>
    <w:p w14:paraId="58F29F10" w14:textId="77777777" w:rsidR="001A734D" w:rsidRPr="001000F2" w:rsidRDefault="001A734D" w:rsidP="001A734D">
      <w:pPr>
        <w:pStyle w:val="BodyText"/>
        <w:jc w:val="center"/>
        <w:rPr>
          <w:rFonts w:ascii="Times New Roman" w:hAnsi="Times New Roman"/>
          <w:b/>
          <w:u w:val="single"/>
        </w:rPr>
      </w:pPr>
    </w:p>
    <w:p w14:paraId="6ECD1036" w14:textId="77777777" w:rsidR="001A734D" w:rsidRPr="001000F2" w:rsidRDefault="001A734D" w:rsidP="001A734D">
      <w:pPr>
        <w:pStyle w:val="BodyText"/>
        <w:jc w:val="center"/>
        <w:rPr>
          <w:rFonts w:ascii="Times New Roman" w:hAnsi="Times New Roman"/>
          <w:b/>
          <w:u w:val="single"/>
        </w:rPr>
      </w:pPr>
    </w:p>
    <w:p w14:paraId="4BF3DAEE" w14:textId="77777777" w:rsidR="001A734D" w:rsidRPr="001000F2" w:rsidRDefault="001A734D" w:rsidP="001A734D">
      <w:pPr>
        <w:pStyle w:val="BodyText"/>
        <w:jc w:val="center"/>
        <w:rPr>
          <w:rFonts w:ascii="Times New Roman" w:hAnsi="Times New Roman"/>
          <w:b/>
          <w:u w:val="single"/>
        </w:rPr>
      </w:pPr>
    </w:p>
    <w:p w14:paraId="6522CB47" w14:textId="77777777" w:rsidR="001A734D" w:rsidRDefault="001A734D" w:rsidP="001A734D">
      <w:pPr>
        <w:rPr>
          <w:b/>
          <w:sz w:val="22"/>
          <w:szCs w:val="20"/>
          <w:u w:val="single"/>
        </w:rPr>
      </w:pPr>
      <w:r>
        <w:rPr>
          <w:b/>
          <w:u w:val="single"/>
        </w:rPr>
        <w:br w:type="page"/>
      </w:r>
    </w:p>
    <w:p w14:paraId="02DD5570" w14:textId="77777777" w:rsidR="001A734D" w:rsidRDefault="001A734D" w:rsidP="001A734D">
      <w:pPr>
        <w:spacing w:after="240"/>
        <w:jc w:val="both"/>
        <w:rPr>
          <w:b/>
          <w:bCs/>
          <w:color w:val="000000" w:themeColor="text1"/>
          <w:sz w:val="28"/>
          <w:szCs w:val="28"/>
          <w:u w:val="single"/>
        </w:rPr>
      </w:pPr>
      <w:r w:rsidRPr="001000F2">
        <w:rPr>
          <w:b/>
          <w:bCs/>
          <w:color w:val="000000" w:themeColor="text1"/>
          <w:sz w:val="28"/>
          <w:szCs w:val="28"/>
          <w:u w:val="single"/>
        </w:rPr>
        <w:lastRenderedPageBreak/>
        <w:t>Table of Contents</w:t>
      </w:r>
    </w:p>
    <w:p w14:paraId="002359B9" w14:textId="77777777" w:rsidR="001A734D" w:rsidRPr="001000F2" w:rsidRDefault="001A734D" w:rsidP="001A734D">
      <w:pPr>
        <w:spacing w:after="240"/>
        <w:jc w:val="both"/>
        <w:rPr>
          <w:b/>
          <w:bCs/>
          <w:color w:val="000000" w:themeColor="text1"/>
          <w:sz w:val="28"/>
          <w:szCs w:val="28"/>
          <w:u w:val="single"/>
        </w:rPr>
      </w:pPr>
    </w:p>
    <w:p w14:paraId="0FFEBCF9" w14:textId="7824DFF4" w:rsidR="0081333F" w:rsidRDefault="001A734D">
      <w:pPr>
        <w:pStyle w:val="TOC1"/>
        <w:rPr>
          <w:rFonts w:asciiTheme="minorHAnsi" w:eastAsiaTheme="minorEastAsia" w:hAnsiTheme="minorHAnsi" w:cstheme="minorBidi"/>
          <w:b w:val="0"/>
          <w:lang w:val="en-IN" w:eastAsia="en-IN"/>
        </w:rPr>
      </w:pPr>
      <w:r w:rsidRPr="001000F2">
        <w:rPr>
          <w:rFonts w:ascii="Times New Roman" w:hAnsi="Times New Roman"/>
        </w:rPr>
        <w:fldChar w:fldCharType="begin"/>
      </w:r>
      <w:r w:rsidRPr="001000F2">
        <w:rPr>
          <w:rFonts w:ascii="Times New Roman" w:hAnsi="Times New Roman"/>
        </w:rPr>
        <w:instrText xml:space="preserve"> TOC \o "1-3" \h \z \u </w:instrText>
      </w:r>
      <w:r w:rsidRPr="001000F2">
        <w:rPr>
          <w:rFonts w:ascii="Times New Roman" w:hAnsi="Times New Roman"/>
        </w:rPr>
        <w:fldChar w:fldCharType="separate"/>
      </w:r>
      <w:hyperlink w:anchor="_Toc70357281" w:history="1">
        <w:r w:rsidR="0081333F" w:rsidRPr="00AD78E9">
          <w:rPr>
            <w:rStyle w:val="Hyperlink"/>
            <w:rFonts w:ascii="Times New Roman" w:hAnsi="Times New Roman"/>
          </w:rPr>
          <w:t>1.</w:t>
        </w:r>
        <w:r w:rsidR="0081333F">
          <w:rPr>
            <w:rFonts w:asciiTheme="minorHAnsi" w:eastAsiaTheme="minorEastAsia" w:hAnsiTheme="minorHAnsi" w:cstheme="minorBidi"/>
            <w:b w:val="0"/>
            <w:lang w:val="en-IN" w:eastAsia="en-IN"/>
          </w:rPr>
          <w:tab/>
        </w:r>
        <w:r w:rsidR="0081333F" w:rsidRPr="00AD78E9">
          <w:rPr>
            <w:rStyle w:val="Hyperlink"/>
            <w:rFonts w:ascii="Times New Roman" w:hAnsi="Times New Roman"/>
          </w:rPr>
          <w:t>Objectives</w:t>
        </w:r>
        <w:r w:rsidR="0081333F">
          <w:rPr>
            <w:webHidden/>
          </w:rPr>
          <w:tab/>
        </w:r>
        <w:r w:rsidR="0081333F">
          <w:rPr>
            <w:webHidden/>
          </w:rPr>
          <w:fldChar w:fldCharType="begin"/>
        </w:r>
        <w:r w:rsidR="0081333F">
          <w:rPr>
            <w:webHidden/>
          </w:rPr>
          <w:instrText xml:space="preserve"> PAGEREF _Toc70357281 \h </w:instrText>
        </w:r>
        <w:r w:rsidR="0081333F">
          <w:rPr>
            <w:webHidden/>
          </w:rPr>
        </w:r>
        <w:r w:rsidR="0081333F">
          <w:rPr>
            <w:webHidden/>
          </w:rPr>
          <w:fldChar w:fldCharType="separate"/>
        </w:r>
        <w:r w:rsidR="00616ED2">
          <w:rPr>
            <w:webHidden/>
          </w:rPr>
          <w:t>4</w:t>
        </w:r>
        <w:r w:rsidR="0081333F">
          <w:rPr>
            <w:webHidden/>
          </w:rPr>
          <w:fldChar w:fldCharType="end"/>
        </w:r>
      </w:hyperlink>
    </w:p>
    <w:p w14:paraId="3AA45B53" w14:textId="5473F13E" w:rsidR="0081333F" w:rsidRDefault="002C7E72">
      <w:pPr>
        <w:pStyle w:val="TOC1"/>
        <w:rPr>
          <w:rFonts w:asciiTheme="minorHAnsi" w:eastAsiaTheme="minorEastAsia" w:hAnsiTheme="minorHAnsi" w:cstheme="minorBidi"/>
          <w:b w:val="0"/>
          <w:lang w:val="en-IN" w:eastAsia="en-IN"/>
        </w:rPr>
      </w:pPr>
      <w:hyperlink w:anchor="_Toc70357282" w:history="1">
        <w:r w:rsidR="0081333F" w:rsidRPr="00AD78E9">
          <w:rPr>
            <w:rStyle w:val="Hyperlink"/>
            <w:rFonts w:ascii="Times New Roman" w:hAnsi="Times New Roman"/>
          </w:rPr>
          <w:t>2.</w:t>
        </w:r>
        <w:r w:rsidR="0081333F">
          <w:rPr>
            <w:rFonts w:asciiTheme="minorHAnsi" w:eastAsiaTheme="minorEastAsia" w:hAnsiTheme="minorHAnsi" w:cstheme="minorBidi"/>
            <w:b w:val="0"/>
            <w:lang w:val="en-IN" w:eastAsia="en-IN"/>
          </w:rPr>
          <w:tab/>
        </w:r>
        <w:r w:rsidR="0081333F" w:rsidRPr="00AD78E9">
          <w:rPr>
            <w:rStyle w:val="Hyperlink"/>
            <w:rFonts w:ascii="Times New Roman" w:hAnsi="Times New Roman"/>
          </w:rPr>
          <w:t>Scope</w:t>
        </w:r>
        <w:r w:rsidR="0081333F">
          <w:rPr>
            <w:webHidden/>
          </w:rPr>
          <w:tab/>
        </w:r>
        <w:r w:rsidR="0081333F">
          <w:rPr>
            <w:webHidden/>
          </w:rPr>
          <w:fldChar w:fldCharType="begin"/>
        </w:r>
        <w:r w:rsidR="0081333F">
          <w:rPr>
            <w:webHidden/>
          </w:rPr>
          <w:instrText xml:space="preserve"> PAGEREF _Toc70357282 \h </w:instrText>
        </w:r>
        <w:r w:rsidR="0081333F">
          <w:rPr>
            <w:webHidden/>
          </w:rPr>
        </w:r>
        <w:r w:rsidR="0081333F">
          <w:rPr>
            <w:webHidden/>
          </w:rPr>
          <w:fldChar w:fldCharType="separate"/>
        </w:r>
        <w:r w:rsidR="00616ED2">
          <w:rPr>
            <w:webHidden/>
          </w:rPr>
          <w:t>4</w:t>
        </w:r>
        <w:r w:rsidR="0081333F">
          <w:rPr>
            <w:webHidden/>
          </w:rPr>
          <w:fldChar w:fldCharType="end"/>
        </w:r>
      </w:hyperlink>
    </w:p>
    <w:p w14:paraId="4E5041D7" w14:textId="71F1B446" w:rsidR="0081333F" w:rsidRDefault="002C7E72">
      <w:pPr>
        <w:pStyle w:val="TOC1"/>
        <w:rPr>
          <w:rFonts w:asciiTheme="minorHAnsi" w:eastAsiaTheme="minorEastAsia" w:hAnsiTheme="minorHAnsi" w:cstheme="minorBidi"/>
          <w:b w:val="0"/>
          <w:lang w:val="en-IN" w:eastAsia="en-IN"/>
        </w:rPr>
      </w:pPr>
      <w:hyperlink w:anchor="_Toc70357283" w:history="1">
        <w:r w:rsidR="0081333F" w:rsidRPr="00AD78E9">
          <w:rPr>
            <w:rStyle w:val="Hyperlink"/>
            <w:rFonts w:ascii="Times New Roman" w:hAnsi="Times New Roman"/>
          </w:rPr>
          <w:t>3.</w:t>
        </w:r>
        <w:r w:rsidR="0081333F">
          <w:rPr>
            <w:rFonts w:asciiTheme="minorHAnsi" w:eastAsiaTheme="minorEastAsia" w:hAnsiTheme="minorHAnsi" w:cstheme="minorBidi"/>
            <w:b w:val="0"/>
            <w:lang w:val="en-IN" w:eastAsia="en-IN"/>
          </w:rPr>
          <w:tab/>
        </w:r>
        <w:r w:rsidR="0081333F" w:rsidRPr="00AD78E9">
          <w:rPr>
            <w:rStyle w:val="Hyperlink"/>
            <w:rFonts w:ascii="Times New Roman" w:hAnsi="Times New Roman"/>
          </w:rPr>
          <w:t>Internet and E-mail Policy</w:t>
        </w:r>
        <w:r w:rsidR="0081333F">
          <w:rPr>
            <w:webHidden/>
          </w:rPr>
          <w:tab/>
        </w:r>
        <w:r w:rsidR="0081333F">
          <w:rPr>
            <w:webHidden/>
          </w:rPr>
          <w:fldChar w:fldCharType="begin"/>
        </w:r>
        <w:r w:rsidR="0081333F">
          <w:rPr>
            <w:webHidden/>
          </w:rPr>
          <w:instrText xml:space="preserve"> PAGEREF _Toc70357283 \h </w:instrText>
        </w:r>
        <w:r w:rsidR="0081333F">
          <w:rPr>
            <w:webHidden/>
          </w:rPr>
        </w:r>
        <w:r w:rsidR="0081333F">
          <w:rPr>
            <w:webHidden/>
          </w:rPr>
          <w:fldChar w:fldCharType="separate"/>
        </w:r>
        <w:r w:rsidR="00616ED2">
          <w:rPr>
            <w:webHidden/>
          </w:rPr>
          <w:t>4</w:t>
        </w:r>
        <w:r w:rsidR="0081333F">
          <w:rPr>
            <w:webHidden/>
          </w:rPr>
          <w:fldChar w:fldCharType="end"/>
        </w:r>
      </w:hyperlink>
    </w:p>
    <w:p w14:paraId="77FAA1E7" w14:textId="22E3213D" w:rsidR="0081333F" w:rsidRDefault="002C7E72">
      <w:pPr>
        <w:pStyle w:val="TOC2"/>
        <w:tabs>
          <w:tab w:val="left" w:pos="880"/>
          <w:tab w:val="right" w:leader="dot" w:pos="9016"/>
        </w:tabs>
        <w:rPr>
          <w:rFonts w:asciiTheme="minorHAnsi" w:eastAsiaTheme="minorEastAsia" w:hAnsiTheme="minorHAnsi" w:cstheme="minorBidi"/>
          <w:noProof/>
          <w:sz w:val="22"/>
          <w:szCs w:val="22"/>
          <w:lang w:val="en-IN" w:eastAsia="en-IN"/>
        </w:rPr>
      </w:pPr>
      <w:hyperlink w:anchor="_Toc70357284" w:history="1">
        <w:r w:rsidR="0081333F" w:rsidRPr="00AD78E9">
          <w:rPr>
            <w:rStyle w:val="Hyperlink"/>
            <w:noProof/>
          </w:rPr>
          <w:t>3.1</w:t>
        </w:r>
        <w:r w:rsidR="0081333F">
          <w:rPr>
            <w:rFonts w:asciiTheme="minorHAnsi" w:eastAsiaTheme="minorEastAsia" w:hAnsiTheme="minorHAnsi" w:cstheme="minorBidi"/>
            <w:noProof/>
            <w:sz w:val="22"/>
            <w:szCs w:val="22"/>
            <w:lang w:val="en-IN" w:eastAsia="en-IN"/>
          </w:rPr>
          <w:tab/>
        </w:r>
        <w:r w:rsidR="0081333F" w:rsidRPr="00AD78E9">
          <w:rPr>
            <w:rStyle w:val="Hyperlink"/>
            <w:noProof/>
          </w:rPr>
          <w:t>Internet Access/Usage Policy</w:t>
        </w:r>
        <w:r w:rsidR="0081333F">
          <w:rPr>
            <w:noProof/>
            <w:webHidden/>
          </w:rPr>
          <w:tab/>
        </w:r>
        <w:r w:rsidR="0081333F">
          <w:rPr>
            <w:noProof/>
            <w:webHidden/>
          </w:rPr>
          <w:fldChar w:fldCharType="begin"/>
        </w:r>
        <w:r w:rsidR="0081333F">
          <w:rPr>
            <w:noProof/>
            <w:webHidden/>
          </w:rPr>
          <w:instrText xml:space="preserve"> PAGEREF _Toc70357284 \h </w:instrText>
        </w:r>
        <w:r w:rsidR="0081333F">
          <w:rPr>
            <w:noProof/>
            <w:webHidden/>
          </w:rPr>
        </w:r>
        <w:r w:rsidR="0081333F">
          <w:rPr>
            <w:noProof/>
            <w:webHidden/>
          </w:rPr>
          <w:fldChar w:fldCharType="separate"/>
        </w:r>
        <w:r w:rsidR="00616ED2">
          <w:rPr>
            <w:noProof/>
            <w:webHidden/>
          </w:rPr>
          <w:t>4</w:t>
        </w:r>
        <w:r w:rsidR="0081333F">
          <w:rPr>
            <w:noProof/>
            <w:webHidden/>
          </w:rPr>
          <w:fldChar w:fldCharType="end"/>
        </w:r>
      </w:hyperlink>
    </w:p>
    <w:p w14:paraId="65222216" w14:textId="67816B67" w:rsidR="0081333F" w:rsidRDefault="002C7E72">
      <w:pPr>
        <w:pStyle w:val="TOC2"/>
        <w:tabs>
          <w:tab w:val="left" w:pos="880"/>
          <w:tab w:val="right" w:leader="dot" w:pos="9016"/>
        </w:tabs>
        <w:rPr>
          <w:rFonts w:asciiTheme="minorHAnsi" w:eastAsiaTheme="minorEastAsia" w:hAnsiTheme="minorHAnsi" w:cstheme="minorBidi"/>
          <w:noProof/>
          <w:sz w:val="22"/>
          <w:szCs w:val="22"/>
          <w:lang w:val="en-IN" w:eastAsia="en-IN"/>
        </w:rPr>
      </w:pPr>
      <w:hyperlink w:anchor="_Toc70357285" w:history="1">
        <w:r w:rsidR="0081333F" w:rsidRPr="00AD78E9">
          <w:rPr>
            <w:rStyle w:val="Hyperlink"/>
            <w:noProof/>
          </w:rPr>
          <w:t>3.2</w:t>
        </w:r>
        <w:r w:rsidR="0081333F">
          <w:rPr>
            <w:rFonts w:asciiTheme="minorHAnsi" w:eastAsiaTheme="minorEastAsia" w:hAnsiTheme="minorHAnsi" w:cstheme="minorBidi"/>
            <w:noProof/>
            <w:sz w:val="22"/>
            <w:szCs w:val="22"/>
            <w:lang w:val="en-IN" w:eastAsia="en-IN"/>
          </w:rPr>
          <w:tab/>
        </w:r>
        <w:r w:rsidR="0081333F" w:rsidRPr="00AD78E9">
          <w:rPr>
            <w:rStyle w:val="Hyperlink"/>
            <w:noProof/>
          </w:rPr>
          <w:t>E-mail Usage Policy</w:t>
        </w:r>
        <w:r w:rsidR="0081333F">
          <w:rPr>
            <w:noProof/>
            <w:webHidden/>
          </w:rPr>
          <w:tab/>
        </w:r>
        <w:r w:rsidR="0081333F">
          <w:rPr>
            <w:noProof/>
            <w:webHidden/>
          </w:rPr>
          <w:fldChar w:fldCharType="begin"/>
        </w:r>
        <w:r w:rsidR="0081333F">
          <w:rPr>
            <w:noProof/>
            <w:webHidden/>
          </w:rPr>
          <w:instrText xml:space="preserve"> PAGEREF _Toc70357285 \h </w:instrText>
        </w:r>
        <w:r w:rsidR="0081333F">
          <w:rPr>
            <w:noProof/>
            <w:webHidden/>
          </w:rPr>
        </w:r>
        <w:r w:rsidR="0081333F">
          <w:rPr>
            <w:noProof/>
            <w:webHidden/>
          </w:rPr>
          <w:fldChar w:fldCharType="separate"/>
        </w:r>
        <w:r w:rsidR="00616ED2">
          <w:rPr>
            <w:noProof/>
            <w:webHidden/>
          </w:rPr>
          <w:t>4</w:t>
        </w:r>
        <w:r w:rsidR="0081333F">
          <w:rPr>
            <w:noProof/>
            <w:webHidden/>
          </w:rPr>
          <w:fldChar w:fldCharType="end"/>
        </w:r>
      </w:hyperlink>
    </w:p>
    <w:p w14:paraId="698299E7" w14:textId="520501A4" w:rsidR="0081333F" w:rsidRDefault="002C7E72">
      <w:pPr>
        <w:pStyle w:val="TOC1"/>
        <w:rPr>
          <w:rFonts w:asciiTheme="minorHAnsi" w:eastAsiaTheme="minorEastAsia" w:hAnsiTheme="minorHAnsi" w:cstheme="minorBidi"/>
          <w:b w:val="0"/>
          <w:lang w:val="en-IN" w:eastAsia="en-IN"/>
        </w:rPr>
      </w:pPr>
      <w:hyperlink w:anchor="_Toc70357286" w:history="1">
        <w:r w:rsidR="0081333F" w:rsidRPr="00AD78E9">
          <w:rPr>
            <w:rStyle w:val="Hyperlink"/>
            <w:rFonts w:ascii="Times New Roman" w:hAnsi="Times New Roman"/>
          </w:rPr>
          <w:t>4.</w:t>
        </w:r>
        <w:r w:rsidR="0081333F">
          <w:rPr>
            <w:rFonts w:asciiTheme="minorHAnsi" w:eastAsiaTheme="minorEastAsia" w:hAnsiTheme="minorHAnsi" w:cstheme="minorBidi"/>
            <w:b w:val="0"/>
            <w:lang w:val="en-IN" w:eastAsia="en-IN"/>
          </w:rPr>
          <w:tab/>
        </w:r>
        <w:r w:rsidR="0081333F" w:rsidRPr="00AD78E9">
          <w:rPr>
            <w:rStyle w:val="Hyperlink"/>
            <w:rFonts w:ascii="Times New Roman" w:hAnsi="Times New Roman"/>
          </w:rPr>
          <w:t>Computer, Email, Internet Usage &amp;Information Security Guidelines</w:t>
        </w:r>
        <w:r w:rsidR="0081333F">
          <w:rPr>
            <w:webHidden/>
          </w:rPr>
          <w:tab/>
        </w:r>
        <w:r w:rsidR="0081333F">
          <w:rPr>
            <w:webHidden/>
          </w:rPr>
          <w:fldChar w:fldCharType="begin"/>
        </w:r>
        <w:r w:rsidR="0081333F">
          <w:rPr>
            <w:webHidden/>
          </w:rPr>
          <w:instrText xml:space="preserve"> PAGEREF _Toc70357286 \h </w:instrText>
        </w:r>
        <w:r w:rsidR="0081333F">
          <w:rPr>
            <w:webHidden/>
          </w:rPr>
        </w:r>
        <w:r w:rsidR="0081333F">
          <w:rPr>
            <w:webHidden/>
          </w:rPr>
          <w:fldChar w:fldCharType="separate"/>
        </w:r>
        <w:r w:rsidR="00616ED2">
          <w:rPr>
            <w:webHidden/>
          </w:rPr>
          <w:t>5</w:t>
        </w:r>
        <w:r w:rsidR="0081333F">
          <w:rPr>
            <w:webHidden/>
          </w:rPr>
          <w:fldChar w:fldCharType="end"/>
        </w:r>
      </w:hyperlink>
    </w:p>
    <w:p w14:paraId="5257330B" w14:textId="5D68B2B6" w:rsidR="0081333F" w:rsidRDefault="002C7E72">
      <w:pPr>
        <w:pStyle w:val="TOC1"/>
        <w:rPr>
          <w:rFonts w:asciiTheme="minorHAnsi" w:eastAsiaTheme="minorEastAsia" w:hAnsiTheme="minorHAnsi" w:cstheme="minorBidi"/>
          <w:b w:val="0"/>
          <w:lang w:val="en-IN" w:eastAsia="en-IN"/>
        </w:rPr>
      </w:pPr>
      <w:hyperlink w:anchor="_Toc70357287" w:history="1">
        <w:r w:rsidR="0081333F" w:rsidRPr="00AD78E9">
          <w:rPr>
            <w:rStyle w:val="Hyperlink"/>
            <w:rFonts w:ascii="Times New Roman" w:hAnsi="Times New Roman"/>
          </w:rPr>
          <w:t>5.</w:t>
        </w:r>
        <w:r w:rsidR="0081333F">
          <w:rPr>
            <w:rFonts w:asciiTheme="minorHAnsi" w:eastAsiaTheme="minorEastAsia" w:hAnsiTheme="minorHAnsi" w:cstheme="minorBidi"/>
            <w:b w:val="0"/>
            <w:lang w:val="en-IN" w:eastAsia="en-IN"/>
          </w:rPr>
          <w:tab/>
        </w:r>
        <w:r w:rsidR="0081333F" w:rsidRPr="00AD78E9">
          <w:rPr>
            <w:rStyle w:val="Hyperlink"/>
            <w:rFonts w:ascii="Times New Roman" w:hAnsi="Times New Roman"/>
          </w:rPr>
          <w:t>Policy Elements</w:t>
        </w:r>
        <w:r w:rsidR="0081333F">
          <w:rPr>
            <w:webHidden/>
          </w:rPr>
          <w:tab/>
        </w:r>
        <w:r w:rsidR="0081333F">
          <w:rPr>
            <w:webHidden/>
          </w:rPr>
          <w:fldChar w:fldCharType="begin"/>
        </w:r>
        <w:r w:rsidR="0081333F">
          <w:rPr>
            <w:webHidden/>
          </w:rPr>
          <w:instrText xml:space="preserve"> PAGEREF _Toc70357287 \h </w:instrText>
        </w:r>
        <w:r w:rsidR="0081333F">
          <w:rPr>
            <w:webHidden/>
          </w:rPr>
        </w:r>
        <w:r w:rsidR="0081333F">
          <w:rPr>
            <w:webHidden/>
          </w:rPr>
          <w:fldChar w:fldCharType="separate"/>
        </w:r>
        <w:r w:rsidR="00616ED2">
          <w:rPr>
            <w:webHidden/>
          </w:rPr>
          <w:t>7</w:t>
        </w:r>
        <w:r w:rsidR="0081333F">
          <w:rPr>
            <w:webHidden/>
          </w:rPr>
          <w:fldChar w:fldCharType="end"/>
        </w:r>
      </w:hyperlink>
    </w:p>
    <w:p w14:paraId="764E1E0F" w14:textId="62B99719" w:rsidR="0081333F" w:rsidRDefault="002C7E72">
      <w:pPr>
        <w:pStyle w:val="TOC2"/>
        <w:tabs>
          <w:tab w:val="left" w:pos="880"/>
          <w:tab w:val="right" w:leader="dot" w:pos="9016"/>
        </w:tabs>
        <w:rPr>
          <w:rFonts w:asciiTheme="minorHAnsi" w:eastAsiaTheme="minorEastAsia" w:hAnsiTheme="minorHAnsi" w:cstheme="minorBidi"/>
          <w:noProof/>
          <w:sz w:val="22"/>
          <w:szCs w:val="22"/>
          <w:lang w:val="en-IN" w:eastAsia="en-IN"/>
        </w:rPr>
      </w:pPr>
      <w:hyperlink w:anchor="_Toc70357293" w:history="1">
        <w:r w:rsidR="0081333F" w:rsidRPr="00AD78E9">
          <w:rPr>
            <w:rStyle w:val="Hyperlink"/>
            <w:noProof/>
          </w:rPr>
          <w:t>5.1</w:t>
        </w:r>
        <w:r w:rsidR="0081333F">
          <w:rPr>
            <w:rFonts w:asciiTheme="minorHAnsi" w:eastAsiaTheme="minorEastAsia" w:hAnsiTheme="minorHAnsi" w:cstheme="minorBidi"/>
            <w:noProof/>
            <w:sz w:val="22"/>
            <w:szCs w:val="22"/>
            <w:lang w:val="en-IN" w:eastAsia="en-IN"/>
          </w:rPr>
          <w:tab/>
        </w:r>
        <w:r w:rsidR="0081333F" w:rsidRPr="00AD78E9">
          <w:rPr>
            <w:rStyle w:val="Hyperlink"/>
            <w:noProof/>
          </w:rPr>
          <w:t>Inappropriate use of Internet and company E-mail</w:t>
        </w:r>
        <w:r w:rsidR="0081333F">
          <w:rPr>
            <w:noProof/>
            <w:webHidden/>
          </w:rPr>
          <w:tab/>
        </w:r>
        <w:r w:rsidR="0081333F">
          <w:rPr>
            <w:noProof/>
            <w:webHidden/>
          </w:rPr>
          <w:fldChar w:fldCharType="begin"/>
        </w:r>
        <w:r w:rsidR="0081333F">
          <w:rPr>
            <w:noProof/>
            <w:webHidden/>
          </w:rPr>
          <w:instrText xml:space="preserve"> PAGEREF _Toc70357293 \h </w:instrText>
        </w:r>
        <w:r w:rsidR="0081333F">
          <w:rPr>
            <w:noProof/>
            <w:webHidden/>
          </w:rPr>
        </w:r>
        <w:r w:rsidR="0081333F">
          <w:rPr>
            <w:noProof/>
            <w:webHidden/>
          </w:rPr>
          <w:fldChar w:fldCharType="separate"/>
        </w:r>
        <w:r w:rsidR="00616ED2">
          <w:rPr>
            <w:noProof/>
            <w:webHidden/>
          </w:rPr>
          <w:t>7</w:t>
        </w:r>
        <w:r w:rsidR="0081333F">
          <w:rPr>
            <w:noProof/>
            <w:webHidden/>
          </w:rPr>
          <w:fldChar w:fldCharType="end"/>
        </w:r>
      </w:hyperlink>
    </w:p>
    <w:p w14:paraId="2DE42953" w14:textId="1BBFCAF5" w:rsidR="0081333F" w:rsidRDefault="002C7E72">
      <w:pPr>
        <w:pStyle w:val="TOC2"/>
        <w:tabs>
          <w:tab w:val="left" w:pos="880"/>
          <w:tab w:val="right" w:leader="dot" w:pos="9016"/>
        </w:tabs>
        <w:rPr>
          <w:rFonts w:asciiTheme="minorHAnsi" w:eastAsiaTheme="minorEastAsia" w:hAnsiTheme="minorHAnsi" w:cstheme="minorBidi"/>
          <w:noProof/>
          <w:sz w:val="22"/>
          <w:szCs w:val="22"/>
          <w:lang w:val="en-IN" w:eastAsia="en-IN"/>
        </w:rPr>
      </w:pPr>
      <w:hyperlink w:anchor="_Toc70357294" w:history="1">
        <w:r w:rsidR="0081333F" w:rsidRPr="00AD78E9">
          <w:rPr>
            <w:rStyle w:val="Hyperlink"/>
            <w:noProof/>
          </w:rPr>
          <w:t>5.2</w:t>
        </w:r>
        <w:r w:rsidR="0081333F">
          <w:rPr>
            <w:rFonts w:asciiTheme="minorHAnsi" w:eastAsiaTheme="minorEastAsia" w:hAnsiTheme="minorHAnsi" w:cstheme="minorBidi"/>
            <w:noProof/>
            <w:sz w:val="22"/>
            <w:szCs w:val="22"/>
            <w:lang w:val="en-IN" w:eastAsia="en-IN"/>
          </w:rPr>
          <w:tab/>
        </w:r>
        <w:r w:rsidR="0081333F" w:rsidRPr="00AD78E9">
          <w:rPr>
            <w:rStyle w:val="Hyperlink"/>
            <w:noProof/>
          </w:rPr>
          <w:t>Appropriate use of Corporate Email</w:t>
        </w:r>
        <w:r w:rsidR="0081333F">
          <w:rPr>
            <w:noProof/>
            <w:webHidden/>
          </w:rPr>
          <w:tab/>
        </w:r>
        <w:r w:rsidR="0081333F">
          <w:rPr>
            <w:noProof/>
            <w:webHidden/>
          </w:rPr>
          <w:fldChar w:fldCharType="begin"/>
        </w:r>
        <w:r w:rsidR="0081333F">
          <w:rPr>
            <w:noProof/>
            <w:webHidden/>
          </w:rPr>
          <w:instrText xml:space="preserve"> PAGEREF _Toc70357294 \h </w:instrText>
        </w:r>
        <w:r w:rsidR="0081333F">
          <w:rPr>
            <w:noProof/>
            <w:webHidden/>
          </w:rPr>
        </w:r>
        <w:r w:rsidR="0081333F">
          <w:rPr>
            <w:noProof/>
            <w:webHidden/>
          </w:rPr>
          <w:fldChar w:fldCharType="separate"/>
        </w:r>
        <w:r w:rsidR="00616ED2">
          <w:rPr>
            <w:noProof/>
            <w:webHidden/>
          </w:rPr>
          <w:t>8</w:t>
        </w:r>
        <w:r w:rsidR="0081333F">
          <w:rPr>
            <w:noProof/>
            <w:webHidden/>
          </w:rPr>
          <w:fldChar w:fldCharType="end"/>
        </w:r>
      </w:hyperlink>
    </w:p>
    <w:p w14:paraId="25122301" w14:textId="68EB2356" w:rsidR="0081333F" w:rsidRDefault="002C7E72">
      <w:pPr>
        <w:pStyle w:val="TOC2"/>
        <w:tabs>
          <w:tab w:val="left" w:pos="880"/>
          <w:tab w:val="right" w:leader="dot" w:pos="9016"/>
        </w:tabs>
        <w:rPr>
          <w:rFonts w:asciiTheme="minorHAnsi" w:eastAsiaTheme="minorEastAsia" w:hAnsiTheme="minorHAnsi" w:cstheme="minorBidi"/>
          <w:noProof/>
          <w:sz w:val="22"/>
          <w:szCs w:val="22"/>
          <w:lang w:val="en-IN" w:eastAsia="en-IN"/>
        </w:rPr>
      </w:pPr>
      <w:hyperlink w:anchor="_Toc70357295" w:history="1">
        <w:r w:rsidR="0081333F" w:rsidRPr="00AD78E9">
          <w:rPr>
            <w:rStyle w:val="Hyperlink"/>
            <w:noProof/>
          </w:rPr>
          <w:t>5.3</w:t>
        </w:r>
        <w:r w:rsidR="0081333F">
          <w:rPr>
            <w:rFonts w:asciiTheme="minorHAnsi" w:eastAsiaTheme="minorEastAsia" w:hAnsiTheme="minorHAnsi" w:cstheme="minorBidi"/>
            <w:noProof/>
            <w:sz w:val="22"/>
            <w:szCs w:val="22"/>
            <w:lang w:val="en-IN" w:eastAsia="en-IN"/>
          </w:rPr>
          <w:tab/>
        </w:r>
        <w:r w:rsidR="0081333F" w:rsidRPr="00AD78E9">
          <w:rPr>
            <w:rStyle w:val="Hyperlink"/>
            <w:noProof/>
          </w:rPr>
          <w:t>Personal Use of Official Email Account</w:t>
        </w:r>
        <w:r w:rsidR="0081333F">
          <w:rPr>
            <w:noProof/>
            <w:webHidden/>
          </w:rPr>
          <w:tab/>
        </w:r>
        <w:r w:rsidR="0081333F">
          <w:rPr>
            <w:noProof/>
            <w:webHidden/>
          </w:rPr>
          <w:fldChar w:fldCharType="begin"/>
        </w:r>
        <w:r w:rsidR="0081333F">
          <w:rPr>
            <w:noProof/>
            <w:webHidden/>
          </w:rPr>
          <w:instrText xml:space="preserve"> PAGEREF _Toc70357295 \h </w:instrText>
        </w:r>
        <w:r w:rsidR="0081333F">
          <w:rPr>
            <w:noProof/>
            <w:webHidden/>
          </w:rPr>
        </w:r>
        <w:r w:rsidR="0081333F">
          <w:rPr>
            <w:noProof/>
            <w:webHidden/>
          </w:rPr>
          <w:fldChar w:fldCharType="separate"/>
        </w:r>
        <w:r w:rsidR="00616ED2">
          <w:rPr>
            <w:noProof/>
            <w:webHidden/>
          </w:rPr>
          <w:t>8</w:t>
        </w:r>
        <w:r w:rsidR="0081333F">
          <w:rPr>
            <w:noProof/>
            <w:webHidden/>
          </w:rPr>
          <w:fldChar w:fldCharType="end"/>
        </w:r>
      </w:hyperlink>
    </w:p>
    <w:p w14:paraId="43D5ACA3" w14:textId="6076670D" w:rsidR="0081333F" w:rsidRDefault="002C7E72">
      <w:pPr>
        <w:pStyle w:val="TOC2"/>
        <w:tabs>
          <w:tab w:val="left" w:pos="880"/>
          <w:tab w:val="right" w:leader="dot" w:pos="9016"/>
        </w:tabs>
        <w:rPr>
          <w:rFonts w:asciiTheme="minorHAnsi" w:eastAsiaTheme="minorEastAsia" w:hAnsiTheme="minorHAnsi" w:cstheme="minorBidi"/>
          <w:noProof/>
          <w:sz w:val="22"/>
          <w:szCs w:val="22"/>
          <w:lang w:val="en-IN" w:eastAsia="en-IN"/>
        </w:rPr>
      </w:pPr>
      <w:hyperlink w:anchor="_Toc70357296" w:history="1">
        <w:r w:rsidR="0081333F" w:rsidRPr="00AD78E9">
          <w:rPr>
            <w:rStyle w:val="Hyperlink"/>
            <w:noProof/>
          </w:rPr>
          <w:t>5.4</w:t>
        </w:r>
        <w:r w:rsidR="0081333F">
          <w:rPr>
            <w:rFonts w:asciiTheme="minorHAnsi" w:eastAsiaTheme="minorEastAsia" w:hAnsiTheme="minorHAnsi" w:cstheme="minorBidi"/>
            <w:noProof/>
            <w:sz w:val="22"/>
            <w:szCs w:val="22"/>
            <w:lang w:val="en-IN" w:eastAsia="en-IN"/>
          </w:rPr>
          <w:tab/>
        </w:r>
        <w:r w:rsidR="0081333F" w:rsidRPr="00AD78E9">
          <w:rPr>
            <w:rStyle w:val="Hyperlink"/>
            <w:noProof/>
          </w:rPr>
          <w:t>Use of  Non-SVAM domain email and Messaging Apps</w:t>
        </w:r>
        <w:r w:rsidR="0081333F">
          <w:rPr>
            <w:noProof/>
            <w:webHidden/>
          </w:rPr>
          <w:tab/>
        </w:r>
        <w:r w:rsidR="0081333F">
          <w:rPr>
            <w:noProof/>
            <w:webHidden/>
          </w:rPr>
          <w:fldChar w:fldCharType="begin"/>
        </w:r>
        <w:r w:rsidR="0081333F">
          <w:rPr>
            <w:noProof/>
            <w:webHidden/>
          </w:rPr>
          <w:instrText xml:space="preserve"> PAGEREF _Toc70357296 \h </w:instrText>
        </w:r>
        <w:r w:rsidR="0081333F">
          <w:rPr>
            <w:noProof/>
            <w:webHidden/>
          </w:rPr>
        </w:r>
        <w:r w:rsidR="0081333F">
          <w:rPr>
            <w:noProof/>
            <w:webHidden/>
          </w:rPr>
          <w:fldChar w:fldCharType="separate"/>
        </w:r>
        <w:r w:rsidR="00616ED2">
          <w:rPr>
            <w:noProof/>
            <w:webHidden/>
          </w:rPr>
          <w:t>8</w:t>
        </w:r>
        <w:r w:rsidR="0081333F">
          <w:rPr>
            <w:noProof/>
            <w:webHidden/>
          </w:rPr>
          <w:fldChar w:fldCharType="end"/>
        </w:r>
      </w:hyperlink>
    </w:p>
    <w:p w14:paraId="774CC9CB" w14:textId="253079EE" w:rsidR="0081333F" w:rsidRDefault="002C7E72">
      <w:pPr>
        <w:pStyle w:val="TOC2"/>
        <w:tabs>
          <w:tab w:val="left" w:pos="880"/>
          <w:tab w:val="right" w:leader="dot" w:pos="9016"/>
        </w:tabs>
        <w:rPr>
          <w:rFonts w:asciiTheme="minorHAnsi" w:eastAsiaTheme="minorEastAsia" w:hAnsiTheme="minorHAnsi" w:cstheme="minorBidi"/>
          <w:noProof/>
          <w:sz w:val="22"/>
          <w:szCs w:val="22"/>
          <w:lang w:val="en-IN" w:eastAsia="en-IN"/>
        </w:rPr>
      </w:pPr>
      <w:hyperlink w:anchor="_Toc70357297" w:history="1">
        <w:r w:rsidR="0081333F" w:rsidRPr="00AD78E9">
          <w:rPr>
            <w:rStyle w:val="Hyperlink"/>
            <w:noProof/>
          </w:rPr>
          <w:t>5.5</w:t>
        </w:r>
        <w:r w:rsidR="0081333F">
          <w:rPr>
            <w:rFonts w:asciiTheme="minorHAnsi" w:eastAsiaTheme="minorEastAsia" w:hAnsiTheme="minorHAnsi" w:cstheme="minorBidi"/>
            <w:noProof/>
            <w:sz w:val="22"/>
            <w:szCs w:val="22"/>
            <w:lang w:val="en-IN" w:eastAsia="en-IN"/>
          </w:rPr>
          <w:tab/>
        </w:r>
        <w:r w:rsidR="0081333F" w:rsidRPr="00AD78E9">
          <w:rPr>
            <w:rStyle w:val="Hyperlink"/>
            <w:noProof/>
          </w:rPr>
          <w:t>Email Security</w:t>
        </w:r>
        <w:r w:rsidR="0081333F">
          <w:rPr>
            <w:noProof/>
            <w:webHidden/>
          </w:rPr>
          <w:tab/>
        </w:r>
        <w:r w:rsidR="0081333F">
          <w:rPr>
            <w:noProof/>
            <w:webHidden/>
          </w:rPr>
          <w:fldChar w:fldCharType="begin"/>
        </w:r>
        <w:r w:rsidR="0081333F">
          <w:rPr>
            <w:noProof/>
            <w:webHidden/>
          </w:rPr>
          <w:instrText xml:space="preserve"> PAGEREF _Toc70357297 \h </w:instrText>
        </w:r>
        <w:r w:rsidR="0081333F">
          <w:rPr>
            <w:noProof/>
            <w:webHidden/>
          </w:rPr>
        </w:r>
        <w:r w:rsidR="0081333F">
          <w:rPr>
            <w:noProof/>
            <w:webHidden/>
          </w:rPr>
          <w:fldChar w:fldCharType="separate"/>
        </w:r>
        <w:r w:rsidR="00616ED2">
          <w:rPr>
            <w:noProof/>
            <w:webHidden/>
          </w:rPr>
          <w:t>9</w:t>
        </w:r>
        <w:r w:rsidR="0081333F">
          <w:rPr>
            <w:noProof/>
            <w:webHidden/>
          </w:rPr>
          <w:fldChar w:fldCharType="end"/>
        </w:r>
      </w:hyperlink>
    </w:p>
    <w:p w14:paraId="57E6761E" w14:textId="70196EA5" w:rsidR="0081333F" w:rsidRDefault="002C7E72">
      <w:pPr>
        <w:pStyle w:val="TOC2"/>
        <w:tabs>
          <w:tab w:val="left" w:pos="880"/>
          <w:tab w:val="right" w:leader="dot" w:pos="9016"/>
        </w:tabs>
        <w:rPr>
          <w:rFonts w:asciiTheme="minorHAnsi" w:eastAsiaTheme="minorEastAsia" w:hAnsiTheme="minorHAnsi" w:cstheme="minorBidi"/>
          <w:noProof/>
          <w:sz w:val="22"/>
          <w:szCs w:val="22"/>
          <w:lang w:val="en-IN" w:eastAsia="en-IN"/>
        </w:rPr>
      </w:pPr>
      <w:hyperlink w:anchor="_Toc70357298" w:history="1">
        <w:r w:rsidR="0081333F" w:rsidRPr="00AD78E9">
          <w:rPr>
            <w:rStyle w:val="Hyperlink"/>
            <w:noProof/>
          </w:rPr>
          <w:t>5.6</w:t>
        </w:r>
        <w:r w:rsidR="0081333F">
          <w:rPr>
            <w:rFonts w:asciiTheme="minorHAnsi" w:eastAsiaTheme="minorEastAsia" w:hAnsiTheme="minorHAnsi" w:cstheme="minorBidi"/>
            <w:noProof/>
            <w:sz w:val="22"/>
            <w:szCs w:val="22"/>
            <w:lang w:val="en-IN" w:eastAsia="en-IN"/>
          </w:rPr>
          <w:tab/>
        </w:r>
        <w:r w:rsidR="0081333F" w:rsidRPr="00AD78E9">
          <w:rPr>
            <w:rStyle w:val="Hyperlink"/>
            <w:noProof/>
          </w:rPr>
          <w:t>Email Signature</w:t>
        </w:r>
        <w:r w:rsidR="0081333F">
          <w:rPr>
            <w:noProof/>
            <w:webHidden/>
          </w:rPr>
          <w:tab/>
        </w:r>
        <w:r w:rsidR="0081333F">
          <w:rPr>
            <w:noProof/>
            <w:webHidden/>
          </w:rPr>
          <w:fldChar w:fldCharType="begin"/>
        </w:r>
        <w:r w:rsidR="0081333F">
          <w:rPr>
            <w:noProof/>
            <w:webHidden/>
          </w:rPr>
          <w:instrText xml:space="preserve"> PAGEREF _Toc70357298 \h </w:instrText>
        </w:r>
        <w:r w:rsidR="0081333F">
          <w:rPr>
            <w:noProof/>
            <w:webHidden/>
          </w:rPr>
        </w:r>
        <w:r w:rsidR="0081333F">
          <w:rPr>
            <w:noProof/>
            <w:webHidden/>
          </w:rPr>
          <w:fldChar w:fldCharType="separate"/>
        </w:r>
        <w:r w:rsidR="00616ED2">
          <w:rPr>
            <w:noProof/>
            <w:webHidden/>
          </w:rPr>
          <w:t>9</w:t>
        </w:r>
        <w:r w:rsidR="0081333F">
          <w:rPr>
            <w:noProof/>
            <w:webHidden/>
          </w:rPr>
          <w:fldChar w:fldCharType="end"/>
        </w:r>
      </w:hyperlink>
    </w:p>
    <w:p w14:paraId="3F4E4307" w14:textId="6D0C1322" w:rsidR="0081333F" w:rsidRDefault="002C7E72">
      <w:pPr>
        <w:pStyle w:val="TOC2"/>
        <w:tabs>
          <w:tab w:val="left" w:pos="880"/>
          <w:tab w:val="right" w:leader="dot" w:pos="9016"/>
        </w:tabs>
        <w:rPr>
          <w:rFonts w:asciiTheme="minorHAnsi" w:eastAsiaTheme="minorEastAsia" w:hAnsiTheme="minorHAnsi" w:cstheme="minorBidi"/>
          <w:noProof/>
          <w:sz w:val="22"/>
          <w:szCs w:val="22"/>
          <w:lang w:val="en-IN" w:eastAsia="en-IN"/>
        </w:rPr>
      </w:pPr>
      <w:hyperlink w:anchor="_Toc70357299" w:history="1">
        <w:r w:rsidR="0081333F" w:rsidRPr="00AD78E9">
          <w:rPr>
            <w:rStyle w:val="Hyperlink"/>
            <w:noProof/>
          </w:rPr>
          <w:t>5.7</w:t>
        </w:r>
        <w:r w:rsidR="0081333F">
          <w:rPr>
            <w:rFonts w:asciiTheme="minorHAnsi" w:eastAsiaTheme="minorEastAsia" w:hAnsiTheme="minorHAnsi" w:cstheme="minorBidi"/>
            <w:noProof/>
            <w:sz w:val="22"/>
            <w:szCs w:val="22"/>
            <w:lang w:val="en-IN" w:eastAsia="en-IN"/>
          </w:rPr>
          <w:tab/>
        </w:r>
        <w:r w:rsidR="0081333F" w:rsidRPr="00AD78E9">
          <w:rPr>
            <w:rStyle w:val="Hyperlink"/>
            <w:noProof/>
          </w:rPr>
          <w:t>Disciplinary Action</w:t>
        </w:r>
        <w:r w:rsidR="0081333F">
          <w:rPr>
            <w:noProof/>
            <w:webHidden/>
          </w:rPr>
          <w:tab/>
        </w:r>
        <w:r w:rsidR="0081333F">
          <w:rPr>
            <w:noProof/>
            <w:webHidden/>
          </w:rPr>
          <w:fldChar w:fldCharType="begin"/>
        </w:r>
        <w:r w:rsidR="0081333F">
          <w:rPr>
            <w:noProof/>
            <w:webHidden/>
          </w:rPr>
          <w:instrText xml:space="preserve"> PAGEREF _Toc70357299 \h </w:instrText>
        </w:r>
        <w:r w:rsidR="0081333F">
          <w:rPr>
            <w:noProof/>
            <w:webHidden/>
          </w:rPr>
        </w:r>
        <w:r w:rsidR="0081333F">
          <w:rPr>
            <w:noProof/>
            <w:webHidden/>
          </w:rPr>
          <w:fldChar w:fldCharType="separate"/>
        </w:r>
        <w:r w:rsidR="00616ED2">
          <w:rPr>
            <w:noProof/>
            <w:webHidden/>
          </w:rPr>
          <w:t>10</w:t>
        </w:r>
        <w:r w:rsidR="0081333F">
          <w:rPr>
            <w:noProof/>
            <w:webHidden/>
          </w:rPr>
          <w:fldChar w:fldCharType="end"/>
        </w:r>
      </w:hyperlink>
    </w:p>
    <w:p w14:paraId="386E2D20" w14:textId="566A94E3" w:rsidR="0081333F" w:rsidRDefault="002C7E72">
      <w:pPr>
        <w:pStyle w:val="TOC2"/>
        <w:tabs>
          <w:tab w:val="left" w:pos="880"/>
          <w:tab w:val="right" w:leader="dot" w:pos="9016"/>
        </w:tabs>
        <w:rPr>
          <w:rFonts w:asciiTheme="minorHAnsi" w:eastAsiaTheme="minorEastAsia" w:hAnsiTheme="minorHAnsi" w:cstheme="minorBidi"/>
          <w:noProof/>
          <w:sz w:val="22"/>
          <w:szCs w:val="22"/>
          <w:lang w:val="en-IN" w:eastAsia="en-IN"/>
        </w:rPr>
      </w:pPr>
      <w:hyperlink w:anchor="_Toc70357300" w:history="1">
        <w:r w:rsidR="0081333F" w:rsidRPr="00AD78E9">
          <w:rPr>
            <w:rStyle w:val="Hyperlink"/>
            <w:noProof/>
          </w:rPr>
          <w:t>5.8</w:t>
        </w:r>
        <w:r w:rsidR="0081333F">
          <w:rPr>
            <w:rFonts w:asciiTheme="minorHAnsi" w:eastAsiaTheme="minorEastAsia" w:hAnsiTheme="minorHAnsi" w:cstheme="minorBidi"/>
            <w:noProof/>
            <w:sz w:val="22"/>
            <w:szCs w:val="22"/>
            <w:lang w:val="en-IN" w:eastAsia="en-IN"/>
          </w:rPr>
          <w:tab/>
        </w:r>
        <w:r w:rsidR="0081333F" w:rsidRPr="00AD78E9">
          <w:rPr>
            <w:rStyle w:val="Hyperlink"/>
            <w:noProof/>
          </w:rPr>
          <w:t>Email Ethics</w:t>
        </w:r>
        <w:r w:rsidR="0081333F">
          <w:rPr>
            <w:noProof/>
            <w:webHidden/>
          </w:rPr>
          <w:tab/>
        </w:r>
        <w:r w:rsidR="0081333F">
          <w:rPr>
            <w:noProof/>
            <w:webHidden/>
          </w:rPr>
          <w:fldChar w:fldCharType="begin"/>
        </w:r>
        <w:r w:rsidR="0081333F">
          <w:rPr>
            <w:noProof/>
            <w:webHidden/>
          </w:rPr>
          <w:instrText xml:space="preserve"> PAGEREF _Toc70357300 \h </w:instrText>
        </w:r>
        <w:r w:rsidR="0081333F">
          <w:rPr>
            <w:noProof/>
            <w:webHidden/>
          </w:rPr>
        </w:r>
        <w:r w:rsidR="0081333F">
          <w:rPr>
            <w:noProof/>
            <w:webHidden/>
          </w:rPr>
          <w:fldChar w:fldCharType="separate"/>
        </w:r>
        <w:r w:rsidR="00616ED2">
          <w:rPr>
            <w:noProof/>
            <w:webHidden/>
          </w:rPr>
          <w:t>10</w:t>
        </w:r>
        <w:r w:rsidR="0081333F">
          <w:rPr>
            <w:noProof/>
            <w:webHidden/>
          </w:rPr>
          <w:fldChar w:fldCharType="end"/>
        </w:r>
      </w:hyperlink>
    </w:p>
    <w:p w14:paraId="627A69C2" w14:textId="75C5E656" w:rsidR="001A734D" w:rsidRPr="001000F2" w:rsidRDefault="001A734D" w:rsidP="001A734D">
      <w:pPr>
        <w:pStyle w:val="BodyText"/>
        <w:jc w:val="center"/>
        <w:rPr>
          <w:rFonts w:ascii="Times New Roman" w:hAnsi="Times New Roman"/>
          <w:b/>
          <w:u w:val="single"/>
        </w:rPr>
      </w:pPr>
      <w:r w:rsidRPr="001000F2">
        <w:rPr>
          <w:rFonts w:ascii="Times New Roman" w:hAnsi="Times New Roman"/>
        </w:rPr>
        <w:fldChar w:fldCharType="end"/>
      </w:r>
      <w:r w:rsidRPr="001000F2">
        <w:rPr>
          <w:rFonts w:ascii="Times New Roman" w:hAnsi="Times New Roman"/>
          <w:b/>
          <w:u w:val="single"/>
        </w:rPr>
        <w:br w:type="page"/>
      </w:r>
    </w:p>
    <w:p w14:paraId="0D38331D" w14:textId="77777777" w:rsidR="001A734D" w:rsidRPr="001000F2" w:rsidRDefault="001A734D" w:rsidP="001A734D">
      <w:pPr>
        <w:pStyle w:val="Heading1"/>
        <w:keepLines/>
        <w:numPr>
          <w:ilvl w:val="0"/>
          <w:numId w:val="3"/>
        </w:numPr>
        <w:spacing w:before="240" w:after="240"/>
        <w:ind w:left="360"/>
        <w:jc w:val="both"/>
        <w:rPr>
          <w:rFonts w:ascii="Times New Roman" w:hAnsi="Times New Roman"/>
          <w:color w:val="822433"/>
        </w:rPr>
      </w:pPr>
      <w:bookmarkStart w:id="0" w:name="_Toc70357281"/>
      <w:r w:rsidRPr="001000F2">
        <w:rPr>
          <w:rFonts w:ascii="Times New Roman" w:hAnsi="Times New Roman"/>
          <w:color w:val="822433"/>
        </w:rPr>
        <w:lastRenderedPageBreak/>
        <w:t>Objectives</w:t>
      </w:r>
      <w:bookmarkEnd w:id="0"/>
    </w:p>
    <w:p w14:paraId="400D87C6" w14:textId="325A1380" w:rsidR="001A734D" w:rsidRPr="001000F2" w:rsidRDefault="001A734D" w:rsidP="001A734D">
      <w:pPr>
        <w:jc w:val="both"/>
      </w:pPr>
      <w:r w:rsidRPr="001000F2">
        <w:t>Internet access and usage policy has been devised keeping in mind the vulnerabilities that an Internet connection exposes the corporate networked environment. It aims at educating users about ‘what to’ and ‘what not to’ be done while accessing the Internet.</w:t>
      </w:r>
      <w:r w:rsidR="009F6B4F" w:rsidRPr="009F6B4F">
        <w:t xml:space="preserve"> Our goal is to protect our confidential data from breaches and safeguard our reputation and technological property</w:t>
      </w:r>
      <w:r w:rsidR="005A0C6C">
        <w:t>.</w:t>
      </w:r>
    </w:p>
    <w:p w14:paraId="621E7F29" w14:textId="77777777" w:rsidR="001A734D" w:rsidRPr="001000F2" w:rsidRDefault="001A734D" w:rsidP="001A734D"/>
    <w:p w14:paraId="470125A1" w14:textId="77777777" w:rsidR="001A734D" w:rsidRPr="001000F2" w:rsidRDefault="001A734D" w:rsidP="001A734D">
      <w:pPr>
        <w:pStyle w:val="Heading1"/>
        <w:keepLines/>
        <w:numPr>
          <w:ilvl w:val="0"/>
          <w:numId w:val="3"/>
        </w:numPr>
        <w:spacing w:before="240" w:after="240"/>
        <w:ind w:left="360"/>
        <w:jc w:val="both"/>
        <w:rPr>
          <w:rFonts w:ascii="Times New Roman" w:hAnsi="Times New Roman"/>
          <w:color w:val="822433"/>
        </w:rPr>
      </w:pPr>
      <w:bookmarkStart w:id="1" w:name="_Toc280596398"/>
      <w:bookmarkStart w:id="2" w:name="_Toc70357282"/>
      <w:r w:rsidRPr="001000F2">
        <w:rPr>
          <w:rFonts w:ascii="Times New Roman" w:hAnsi="Times New Roman"/>
          <w:color w:val="822433"/>
        </w:rPr>
        <w:t>Scope</w:t>
      </w:r>
      <w:bookmarkEnd w:id="1"/>
      <w:bookmarkEnd w:id="2"/>
    </w:p>
    <w:p w14:paraId="120D743F" w14:textId="3ABAC9E5" w:rsidR="001A734D" w:rsidRPr="001000F2" w:rsidRDefault="001A734D" w:rsidP="00AE0409">
      <w:pPr>
        <w:jc w:val="both"/>
      </w:pPr>
      <w:r w:rsidRPr="001000F2">
        <w:t xml:space="preserve">Internet access and usage policy applies to all the </w:t>
      </w:r>
      <w:r w:rsidR="00B23A25">
        <w:t>E</w:t>
      </w:r>
      <w:r w:rsidR="00D66E97">
        <w:t>mployees</w:t>
      </w:r>
      <w:r w:rsidRPr="001000F2">
        <w:t xml:space="preserve">, </w:t>
      </w:r>
      <w:r w:rsidR="00B23A25">
        <w:t>Vendor</w:t>
      </w:r>
      <w:r w:rsidR="00C11751">
        <w:t xml:space="preserve"> /</w:t>
      </w:r>
      <w:r w:rsidR="00C11751" w:rsidRPr="00C11751">
        <w:t xml:space="preserve"> </w:t>
      </w:r>
      <w:r w:rsidR="00C11751">
        <w:t>T</w:t>
      </w:r>
      <w:r w:rsidR="00C11751" w:rsidRPr="001000F2">
        <w:t xml:space="preserve">hird </w:t>
      </w:r>
      <w:r w:rsidR="00C11751">
        <w:t>P</w:t>
      </w:r>
      <w:r w:rsidR="00C11751" w:rsidRPr="001000F2">
        <w:t>arties</w:t>
      </w:r>
      <w:r w:rsidR="00B23A25">
        <w:t xml:space="preserve">, </w:t>
      </w:r>
      <w:r w:rsidR="00C11751">
        <w:t xml:space="preserve">and </w:t>
      </w:r>
      <w:r w:rsidR="00B23A25">
        <w:t>B</w:t>
      </w:r>
      <w:r w:rsidRPr="001000F2">
        <w:t xml:space="preserve">usiness </w:t>
      </w:r>
      <w:r w:rsidR="00B23A25">
        <w:t>P</w:t>
      </w:r>
      <w:r w:rsidRPr="001000F2">
        <w:t>artners</w:t>
      </w:r>
      <w:r w:rsidR="00D83091">
        <w:t xml:space="preserve"> </w:t>
      </w:r>
      <w:r w:rsidR="00D83091" w:rsidRPr="00D83091">
        <w:t xml:space="preserve">who are assigned (or given access to) a corporate </w:t>
      </w:r>
      <w:r w:rsidR="00D83091">
        <w:t xml:space="preserve">Internet or </w:t>
      </w:r>
      <w:r w:rsidR="00D83091" w:rsidRPr="00D83091">
        <w:t>email</w:t>
      </w:r>
      <w:r w:rsidR="00775E05">
        <w:t>.</w:t>
      </w:r>
    </w:p>
    <w:p w14:paraId="293157CD" w14:textId="77777777" w:rsidR="001A734D" w:rsidRPr="001000F2" w:rsidRDefault="001A734D" w:rsidP="001A734D"/>
    <w:p w14:paraId="65020ED0" w14:textId="77777777" w:rsidR="001A734D" w:rsidRPr="001000F2" w:rsidRDefault="001A734D" w:rsidP="001A734D">
      <w:pPr>
        <w:pStyle w:val="Heading1"/>
        <w:keepLines/>
        <w:numPr>
          <w:ilvl w:val="0"/>
          <w:numId w:val="3"/>
        </w:numPr>
        <w:spacing w:before="240" w:after="240"/>
        <w:ind w:left="360"/>
        <w:jc w:val="both"/>
        <w:rPr>
          <w:rFonts w:ascii="Times New Roman" w:hAnsi="Times New Roman"/>
          <w:color w:val="822433"/>
        </w:rPr>
      </w:pPr>
      <w:bookmarkStart w:id="3" w:name="_Toc70357283"/>
      <w:r w:rsidRPr="001000F2">
        <w:rPr>
          <w:rFonts w:ascii="Times New Roman" w:hAnsi="Times New Roman"/>
          <w:color w:val="822433"/>
        </w:rPr>
        <w:t>Internet and E-mail Policy</w:t>
      </w:r>
      <w:bookmarkEnd w:id="3"/>
    </w:p>
    <w:p w14:paraId="1AFF3C5F" w14:textId="2EEFA4D9" w:rsidR="001A734D" w:rsidRPr="001000F2" w:rsidRDefault="001A734D" w:rsidP="001A734D">
      <w:pPr>
        <w:pStyle w:val="Heading2"/>
        <w:numPr>
          <w:ilvl w:val="0"/>
          <w:numId w:val="0"/>
        </w:numPr>
        <w:spacing w:after="240"/>
        <w:ind w:left="720" w:hanging="720"/>
        <w:rPr>
          <w:rFonts w:ascii="Times New Roman" w:hAnsi="Times New Roman" w:cs="Times New Roman"/>
          <w:color w:val="882833"/>
        </w:rPr>
      </w:pPr>
      <w:bookmarkStart w:id="4" w:name="_Toc70357284"/>
      <w:r w:rsidRPr="001000F2">
        <w:rPr>
          <w:rFonts w:ascii="Times New Roman" w:hAnsi="Times New Roman" w:cs="Times New Roman"/>
          <w:color w:val="882833"/>
        </w:rPr>
        <w:t>3.1</w:t>
      </w:r>
      <w:r w:rsidRPr="001000F2">
        <w:rPr>
          <w:rFonts w:ascii="Times New Roman" w:hAnsi="Times New Roman" w:cs="Times New Roman"/>
          <w:color w:val="882833"/>
        </w:rPr>
        <w:tab/>
        <w:t>Internet Access</w:t>
      </w:r>
      <w:r w:rsidR="00C22A32">
        <w:rPr>
          <w:rFonts w:ascii="Times New Roman" w:hAnsi="Times New Roman" w:cs="Times New Roman"/>
          <w:color w:val="882833"/>
        </w:rPr>
        <w:t>/Usage Policy</w:t>
      </w:r>
      <w:bookmarkEnd w:id="4"/>
    </w:p>
    <w:p w14:paraId="4CBBD730" w14:textId="288B7383" w:rsidR="001A734D" w:rsidRPr="00C22A32" w:rsidRDefault="001A734D" w:rsidP="001A734D">
      <w:pPr>
        <w:pStyle w:val="ListParagraph"/>
        <w:numPr>
          <w:ilvl w:val="0"/>
          <w:numId w:val="4"/>
        </w:numPr>
        <w:contextualSpacing/>
        <w:jc w:val="both"/>
        <w:rPr>
          <w:rFonts w:ascii="Times New Roman" w:hAnsi="Times New Roman" w:cs="Times New Roman"/>
          <w:sz w:val="24"/>
          <w:szCs w:val="24"/>
        </w:rPr>
      </w:pPr>
      <w:r w:rsidRPr="00C22A32">
        <w:rPr>
          <w:rFonts w:ascii="Times New Roman" w:hAnsi="Times New Roman" w:cs="Times New Roman"/>
          <w:sz w:val="24"/>
          <w:szCs w:val="24"/>
        </w:rPr>
        <w:t xml:space="preserve">Internet access to the employees is provided for business requirement of </w:t>
      </w:r>
      <w:r w:rsidR="000E6E5D">
        <w:rPr>
          <w:rFonts w:ascii="Times New Roman" w:hAnsi="Times New Roman" w:cs="Times New Roman"/>
          <w:sz w:val="24"/>
          <w:szCs w:val="24"/>
        </w:rPr>
        <w:t>SVAM</w:t>
      </w:r>
    </w:p>
    <w:p w14:paraId="5D3B1BA3" w14:textId="77777777" w:rsidR="001A734D" w:rsidRPr="00C22A32" w:rsidRDefault="001A734D" w:rsidP="001A734D">
      <w:pPr>
        <w:pStyle w:val="ListParagraph"/>
        <w:numPr>
          <w:ilvl w:val="0"/>
          <w:numId w:val="4"/>
        </w:numPr>
        <w:contextualSpacing/>
        <w:jc w:val="both"/>
        <w:rPr>
          <w:rFonts w:ascii="Times New Roman" w:hAnsi="Times New Roman" w:cs="Times New Roman"/>
          <w:sz w:val="24"/>
          <w:szCs w:val="24"/>
        </w:rPr>
      </w:pPr>
      <w:r w:rsidRPr="00C22A32">
        <w:rPr>
          <w:rFonts w:ascii="Times New Roman" w:hAnsi="Times New Roman" w:cs="Times New Roman"/>
          <w:sz w:val="24"/>
          <w:szCs w:val="24"/>
        </w:rPr>
        <w:t>Approval from the functional/departmental head will be obtained for extra access privileges for any employee.</w:t>
      </w:r>
    </w:p>
    <w:p w14:paraId="3FA015D4" w14:textId="5C430225" w:rsidR="001A734D" w:rsidRPr="00C22A32" w:rsidRDefault="001A734D" w:rsidP="001A734D">
      <w:pPr>
        <w:pStyle w:val="ListParagraph"/>
        <w:numPr>
          <w:ilvl w:val="0"/>
          <w:numId w:val="4"/>
        </w:numPr>
        <w:contextualSpacing/>
        <w:jc w:val="both"/>
        <w:rPr>
          <w:rFonts w:ascii="Times New Roman" w:hAnsi="Times New Roman" w:cs="Times New Roman"/>
          <w:sz w:val="24"/>
          <w:szCs w:val="24"/>
        </w:rPr>
      </w:pPr>
      <w:r w:rsidRPr="00C22A32">
        <w:rPr>
          <w:rFonts w:ascii="Times New Roman" w:hAnsi="Times New Roman" w:cs="Times New Roman"/>
          <w:sz w:val="24"/>
          <w:szCs w:val="24"/>
        </w:rPr>
        <w:t xml:space="preserve">Employees of </w:t>
      </w:r>
      <w:r w:rsidR="000E6E5D">
        <w:rPr>
          <w:rFonts w:ascii="Times New Roman" w:hAnsi="Times New Roman" w:cs="Times New Roman"/>
          <w:sz w:val="24"/>
          <w:szCs w:val="24"/>
        </w:rPr>
        <w:t>SVAM</w:t>
      </w:r>
      <w:r w:rsidRPr="00C22A32">
        <w:rPr>
          <w:rFonts w:ascii="Times New Roman" w:hAnsi="Times New Roman" w:cs="Times New Roman"/>
          <w:sz w:val="24"/>
          <w:szCs w:val="24"/>
        </w:rPr>
        <w:t xml:space="preserve"> with Internet access will not participate in Internet discussion groups, chat rooms, or other public social sites.</w:t>
      </w:r>
    </w:p>
    <w:p w14:paraId="7B724924" w14:textId="01174C15" w:rsidR="001A734D" w:rsidRPr="00C22A32" w:rsidRDefault="001A734D" w:rsidP="001A734D">
      <w:pPr>
        <w:pStyle w:val="ListParagraph"/>
        <w:numPr>
          <w:ilvl w:val="0"/>
          <w:numId w:val="4"/>
        </w:numPr>
        <w:contextualSpacing/>
        <w:jc w:val="both"/>
        <w:rPr>
          <w:rFonts w:ascii="Times New Roman" w:hAnsi="Times New Roman" w:cs="Times New Roman"/>
          <w:sz w:val="24"/>
          <w:szCs w:val="24"/>
        </w:rPr>
      </w:pPr>
      <w:r w:rsidRPr="00C22A32">
        <w:rPr>
          <w:rFonts w:ascii="Times New Roman" w:hAnsi="Times New Roman" w:cs="Times New Roman"/>
          <w:sz w:val="24"/>
          <w:szCs w:val="24"/>
        </w:rPr>
        <w:t>Any information or software downloaded from the Internet will be screened through virus detection software before being used</w:t>
      </w:r>
      <w:r w:rsidR="00C22A32">
        <w:rPr>
          <w:rFonts w:ascii="Times New Roman" w:hAnsi="Times New Roman" w:cs="Times New Roman"/>
          <w:sz w:val="24"/>
          <w:szCs w:val="24"/>
        </w:rPr>
        <w:t xml:space="preserve"> and prior approval from IT Team</w:t>
      </w:r>
      <w:r w:rsidRPr="00C22A32">
        <w:rPr>
          <w:rFonts w:ascii="Times New Roman" w:hAnsi="Times New Roman" w:cs="Times New Roman"/>
          <w:sz w:val="24"/>
          <w:szCs w:val="24"/>
        </w:rPr>
        <w:t>.</w:t>
      </w:r>
    </w:p>
    <w:p w14:paraId="6A6CF631" w14:textId="77777777" w:rsidR="001A734D" w:rsidRPr="00C22A32" w:rsidRDefault="001A734D" w:rsidP="001A734D">
      <w:pPr>
        <w:pStyle w:val="ListParagraph"/>
        <w:numPr>
          <w:ilvl w:val="0"/>
          <w:numId w:val="4"/>
        </w:numPr>
        <w:contextualSpacing/>
        <w:jc w:val="both"/>
        <w:rPr>
          <w:rFonts w:ascii="Times New Roman" w:hAnsi="Times New Roman" w:cs="Times New Roman"/>
          <w:sz w:val="24"/>
          <w:szCs w:val="24"/>
        </w:rPr>
      </w:pPr>
      <w:r w:rsidRPr="00C22A32">
        <w:rPr>
          <w:rFonts w:ascii="Times New Roman" w:hAnsi="Times New Roman" w:cs="Times New Roman"/>
          <w:sz w:val="24"/>
          <w:szCs w:val="24"/>
        </w:rPr>
        <w:t>Employees will deter from transmitting ‘Confidential’ or ‘Restricted’ information over the Internet without prior management approval and reasonable security measures (such as encryption or other appropriate method) in place.</w:t>
      </w:r>
    </w:p>
    <w:p w14:paraId="712DA96A" w14:textId="0D3C2C78" w:rsidR="001A734D" w:rsidRPr="00C22A32" w:rsidRDefault="001A734D" w:rsidP="001A734D">
      <w:pPr>
        <w:pStyle w:val="ListParagraph"/>
        <w:numPr>
          <w:ilvl w:val="0"/>
          <w:numId w:val="4"/>
        </w:numPr>
        <w:contextualSpacing/>
        <w:jc w:val="both"/>
        <w:rPr>
          <w:rFonts w:ascii="Times New Roman" w:hAnsi="Times New Roman" w:cs="Times New Roman"/>
          <w:sz w:val="24"/>
          <w:szCs w:val="24"/>
        </w:rPr>
      </w:pPr>
      <w:r w:rsidRPr="00C22A32">
        <w:rPr>
          <w:rFonts w:ascii="Times New Roman" w:hAnsi="Times New Roman" w:cs="Times New Roman"/>
          <w:sz w:val="24"/>
          <w:szCs w:val="24"/>
        </w:rPr>
        <w:t>IT department will be responsible for i</w:t>
      </w:r>
      <w:r w:rsidR="002A1ED8">
        <w:rPr>
          <w:rFonts w:ascii="Times New Roman" w:hAnsi="Times New Roman" w:cs="Times New Roman"/>
          <w:sz w:val="24"/>
          <w:szCs w:val="24"/>
        </w:rPr>
        <w:t>nst</w:t>
      </w:r>
      <w:r w:rsidRPr="00C22A32">
        <w:rPr>
          <w:rFonts w:ascii="Times New Roman" w:hAnsi="Times New Roman" w:cs="Times New Roman"/>
          <w:sz w:val="24"/>
          <w:szCs w:val="24"/>
        </w:rPr>
        <w:t>alling appropriate software to restrict websites sites that can be visited. The audit log contains information about sites that are accessed and reviewed by IT department.</w:t>
      </w:r>
    </w:p>
    <w:p w14:paraId="7FC92BC2" w14:textId="77777777" w:rsidR="001A734D" w:rsidRPr="00C22A32" w:rsidRDefault="001A734D" w:rsidP="001A734D">
      <w:pPr>
        <w:pStyle w:val="ListParagraph"/>
        <w:numPr>
          <w:ilvl w:val="0"/>
          <w:numId w:val="4"/>
        </w:numPr>
        <w:contextualSpacing/>
        <w:jc w:val="both"/>
        <w:rPr>
          <w:rFonts w:ascii="Times New Roman" w:hAnsi="Times New Roman" w:cs="Times New Roman"/>
          <w:sz w:val="24"/>
          <w:szCs w:val="24"/>
        </w:rPr>
      </w:pPr>
      <w:r w:rsidRPr="00C22A32">
        <w:rPr>
          <w:rFonts w:ascii="Times New Roman" w:hAnsi="Times New Roman" w:cs="Times New Roman"/>
          <w:sz w:val="24"/>
          <w:szCs w:val="24"/>
        </w:rPr>
        <w:t>IT department will be responsible for managing the service provider for any outsource services including but not limited to ISP, VPN, Antivirus, AMC Vendors etc.</w:t>
      </w:r>
    </w:p>
    <w:p w14:paraId="63A0B32D" w14:textId="77777777" w:rsidR="001A734D" w:rsidRPr="001000F2" w:rsidRDefault="001A734D" w:rsidP="001A734D">
      <w:pPr>
        <w:pStyle w:val="ListParagraph"/>
        <w:ind w:left="1080"/>
        <w:contextualSpacing/>
        <w:rPr>
          <w:rFonts w:ascii="Times New Roman" w:hAnsi="Times New Roman" w:cs="Times New Roman"/>
        </w:rPr>
      </w:pPr>
    </w:p>
    <w:p w14:paraId="2706AF5F" w14:textId="77777777" w:rsidR="001A734D" w:rsidRPr="001000F2" w:rsidRDefault="001A734D" w:rsidP="001A734D">
      <w:pPr>
        <w:pStyle w:val="Heading2"/>
        <w:numPr>
          <w:ilvl w:val="0"/>
          <w:numId w:val="0"/>
        </w:numPr>
        <w:spacing w:after="240"/>
        <w:ind w:left="720" w:hanging="720"/>
        <w:rPr>
          <w:rFonts w:ascii="Times New Roman" w:hAnsi="Times New Roman" w:cs="Times New Roman"/>
          <w:color w:val="882833"/>
        </w:rPr>
      </w:pPr>
      <w:bookmarkStart w:id="5" w:name="_Toc70357285"/>
      <w:r w:rsidRPr="001000F2">
        <w:rPr>
          <w:rFonts w:ascii="Times New Roman" w:hAnsi="Times New Roman" w:cs="Times New Roman"/>
          <w:color w:val="882833"/>
        </w:rPr>
        <w:t>3.2</w:t>
      </w:r>
      <w:r w:rsidRPr="001000F2">
        <w:rPr>
          <w:rFonts w:ascii="Times New Roman" w:hAnsi="Times New Roman" w:cs="Times New Roman"/>
          <w:color w:val="882833"/>
        </w:rPr>
        <w:tab/>
        <w:t>E-mail Usage Policy</w:t>
      </w:r>
      <w:bookmarkEnd w:id="5"/>
    </w:p>
    <w:p w14:paraId="5A15AC86" w14:textId="77777777" w:rsidR="00923B9B" w:rsidRPr="00923B9B" w:rsidRDefault="00923B9B" w:rsidP="00E1710D">
      <w:pPr>
        <w:pStyle w:val="ListParagraph"/>
        <w:numPr>
          <w:ilvl w:val="0"/>
          <w:numId w:val="4"/>
        </w:numPr>
        <w:contextualSpacing/>
        <w:jc w:val="both"/>
        <w:rPr>
          <w:rFonts w:ascii="Times New Roman" w:hAnsi="Times New Roman" w:cs="Times New Roman"/>
          <w:sz w:val="24"/>
          <w:szCs w:val="24"/>
        </w:rPr>
      </w:pPr>
      <w:r w:rsidRPr="00923B9B">
        <w:rPr>
          <w:rFonts w:ascii="Times New Roman" w:hAnsi="Times New Roman" w:cs="Times New Roman"/>
          <w:sz w:val="24"/>
          <w:szCs w:val="24"/>
        </w:rPr>
        <w:t>Employees located at customer sites should adhere to the e-mail usage policies of the client.</w:t>
      </w:r>
    </w:p>
    <w:p w14:paraId="4682AA2D" w14:textId="75EA2BE3" w:rsidR="001A734D" w:rsidRPr="00C22A32" w:rsidRDefault="001A734D" w:rsidP="001A734D">
      <w:pPr>
        <w:pStyle w:val="ListParagraph"/>
        <w:numPr>
          <w:ilvl w:val="0"/>
          <w:numId w:val="4"/>
        </w:numPr>
        <w:contextualSpacing/>
        <w:jc w:val="both"/>
        <w:rPr>
          <w:rFonts w:ascii="Times New Roman" w:hAnsi="Times New Roman" w:cs="Times New Roman"/>
          <w:sz w:val="24"/>
          <w:szCs w:val="24"/>
        </w:rPr>
      </w:pPr>
      <w:r w:rsidRPr="00C22A32">
        <w:rPr>
          <w:rFonts w:ascii="Times New Roman" w:hAnsi="Times New Roman" w:cs="Times New Roman"/>
          <w:sz w:val="24"/>
          <w:szCs w:val="24"/>
        </w:rPr>
        <w:t>Email protection will be protected from unauthorized access by using Spam filter (barracuda) and Sonicwall Firewall (cloud physical)</w:t>
      </w:r>
    </w:p>
    <w:p w14:paraId="1DC751F2" w14:textId="77777777" w:rsidR="001A734D" w:rsidRPr="00C22A32" w:rsidRDefault="001A734D" w:rsidP="00E1710D">
      <w:pPr>
        <w:pStyle w:val="ListParagraph"/>
        <w:numPr>
          <w:ilvl w:val="0"/>
          <w:numId w:val="4"/>
        </w:numPr>
        <w:contextualSpacing/>
        <w:jc w:val="both"/>
        <w:rPr>
          <w:rFonts w:ascii="Times New Roman" w:hAnsi="Times New Roman" w:cs="Times New Roman"/>
          <w:sz w:val="24"/>
          <w:szCs w:val="24"/>
        </w:rPr>
      </w:pPr>
      <w:r w:rsidRPr="00C22A32">
        <w:rPr>
          <w:rFonts w:ascii="Times New Roman" w:hAnsi="Times New Roman" w:cs="Times New Roman"/>
          <w:sz w:val="24"/>
          <w:szCs w:val="24"/>
        </w:rPr>
        <w:t>Communication through e-mail medium should not be unethical and improper.</w:t>
      </w:r>
    </w:p>
    <w:p w14:paraId="029F8357" w14:textId="77777777" w:rsidR="001A734D" w:rsidRPr="00C22A32" w:rsidRDefault="001A734D" w:rsidP="001A734D">
      <w:pPr>
        <w:pStyle w:val="ListParagraph"/>
        <w:numPr>
          <w:ilvl w:val="0"/>
          <w:numId w:val="5"/>
        </w:numPr>
        <w:spacing w:after="0"/>
        <w:jc w:val="both"/>
        <w:rPr>
          <w:rFonts w:ascii="Times New Roman" w:hAnsi="Times New Roman" w:cs="Times New Roman"/>
          <w:sz w:val="24"/>
          <w:szCs w:val="24"/>
        </w:rPr>
      </w:pPr>
      <w:r w:rsidRPr="00C22A32">
        <w:rPr>
          <w:rFonts w:ascii="Times New Roman" w:hAnsi="Times New Roman" w:cs="Times New Roman"/>
          <w:sz w:val="24"/>
          <w:szCs w:val="24"/>
        </w:rPr>
        <w:lastRenderedPageBreak/>
        <w:t>Confidentiality will be maintained for the official/business data/information that needs to be transmitted via e-mail communication.</w:t>
      </w:r>
    </w:p>
    <w:p w14:paraId="3C7E4C97" w14:textId="3001A906" w:rsidR="001A734D" w:rsidRPr="00C22A32" w:rsidRDefault="001A734D" w:rsidP="001A734D">
      <w:pPr>
        <w:pStyle w:val="ListParagraph"/>
        <w:numPr>
          <w:ilvl w:val="0"/>
          <w:numId w:val="5"/>
        </w:numPr>
        <w:spacing w:after="0"/>
        <w:jc w:val="both"/>
        <w:rPr>
          <w:rFonts w:ascii="Times New Roman" w:hAnsi="Times New Roman" w:cs="Times New Roman"/>
          <w:sz w:val="24"/>
          <w:szCs w:val="24"/>
        </w:rPr>
      </w:pPr>
      <w:r w:rsidRPr="00C22A32">
        <w:rPr>
          <w:rFonts w:ascii="Times New Roman" w:hAnsi="Times New Roman" w:cs="Times New Roman"/>
          <w:sz w:val="24"/>
          <w:szCs w:val="24"/>
        </w:rPr>
        <w:t xml:space="preserve">Employees and other users of e-mail and communication systems of </w:t>
      </w:r>
      <w:r w:rsidR="000E6E5D">
        <w:rPr>
          <w:rFonts w:ascii="Times New Roman" w:hAnsi="Times New Roman" w:cs="Times New Roman"/>
          <w:sz w:val="24"/>
          <w:szCs w:val="24"/>
        </w:rPr>
        <w:t>SVAM</w:t>
      </w:r>
      <w:r w:rsidRPr="00C22A32">
        <w:rPr>
          <w:rFonts w:ascii="Times New Roman" w:hAnsi="Times New Roman" w:cs="Times New Roman"/>
          <w:sz w:val="24"/>
          <w:szCs w:val="24"/>
        </w:rPr>
        <w:t xml:space="preserve"> will use them for official and business purpose only.</w:t>
      </w:r>
    </w:p>
    <w:p w14:paraId="544D083C" w14:textId="77777777" w:rsidR="001A734D" w:rsidRPr="00C22A32" w:rsidRDefault="001A734D" w:rsidP="001A734D">
      <w:pPr>
        <w:pStyle w:val="ListParagraph"/>
        <w:numPr>
          <w:ilvl w:val="0"/>
          <w:numId w:val="5"/>
        </w:numPr>
        <w:spacing w:after="0"/>
        <w:jc w:val="both"/>
        <w:rPr>
          <w:rFonts w:ascii="Times New Roman" w:hAnsi="Times New Roman" w:cs="Times New Roman"/>
          <w:sz w:val="24"/>
          <w:szCs w:val="24"/>
        </w:rPr>
      </w:pPr>
      <w:r w:rsidRPr="00C22A32">
        <w:rPr>
          <w:rFonts w:ascii="Times New Roman" w:hAnsi="Times New Roman" w:cs="Times New Roman"/>
          <w:sz w:val="24"/>
          <w:szCs w:val="24"/>
        </w:rPr>
        <w:t>Internal mails as well as mails to business partners and third-party vendors will be sent using official e-mail accounts only.</w:t>
      </w:r>
    </w:p>
    <w:p w14:paraId="2A41CC4D" w14:textId="77777777" w:rsidR="001A734D" w:rsidRPr="00C22A32" w:rsidRDefault="001A734D" w:rsidP="001A734D">
      <w:pPr>
        <w:pStyle w:val="ListParagraph"/>
        <w:numPr>
          <w:ilvl w:val="0"/>
          <w:numId w:val="5"/>
        </w:numPr>
        <w:spacing w:after="0"/>
        <w:jc w:val="both"/>
        <w:rPr>
          <w:rFonts w:ascii="Times New Roman" w:hAnsi="Times New Roman" w:cs="Times New Roman"/>
          <w:sz w:val="24"/>
          <w:szCs w:val="24"/>
        </w:rPr>
      </w:pPr>
      <w:r w:rsidRPr="00C22A32">
        <w:rPr>
          <w:rFonts w:ascii="Times New Roman" w:hAnsi="Times New Roman" w:cs="Times New Roman"/>
          <w:sz w:val="24"/>
          <w:szCs w:val="24"/>
        </w:rPr>
        <w:t>Employees will include a standard disclaimer in the ‘signature’ to be appended to each email.</w:t>
      </w:r>
    </w:p>
    <w:p w14:paraId="39476C08" w14:textId="77777777" w:rsidR="001A734D" w:rsidRPr="00C22A32" w:rsidRDefault="001A734D" w:rsidP="001A734D">
      <w:pPr>
        <w:pStyle w:val="ListParagraph"/>
        <w:numPr>
          <w:ilvl w:val="0"/>
          <w:numId w:val="5"/>
        </w:numPr>
        <w:spacing w:after="0"/>
        <w:jc w:val="both"/>
        <w:rPr>
          <w:rFonts w:ascii="Times New Roman" w:hAnsi="Times New Roman" w:cs="Times New Roman"/>
          <w:sz w:val="24"/>
          <w:szCs w:val="24"/>
        </w:rPr>
      </w:pPr>
      <w:r w:rsidRPr="00C22A32">
        <w:rPr>
          <w:rFonts w:ascii="Times New Roman" w:hAnsi="Times New Roman" w:cs="Times New Roman"/>
          <w:sz w:val="24"/>
          <w:szCs w:val="24"/>
        </w:rPr>
        <w:t>Users will not create or forward chain letters, or mails that can be deemed to be spam/junk, using their official e-mail account.</w:t>
      </w:r>
    </w:p>
    <w:p w14:paraId="04084261" w14:textId="77777777" w:rsidR="001A734D" w:rsidRPr="00C22A32" w:rsidRDefault="001A734D" w:rsidP="001A734D">
      <w:pPr>
        <w:pStyle w:val="ListParagraph"/>
        <w:numPr>
          <w:ilvl w:val="0"/>
          <w:numId w:val="5"/>
        </w:numPr>
        <w:spacing w:after="0"/>
        <w:jc w:val="both"/>
        <w:rPr>
          <w:rFonts w:ascii="Times New Roman" w:hAnsi="Times New Roman" w:cs="Times New Roman"/>
          <w:sz w:val="24"/>
          <w:szCs w:val="24"/>
        </w:rPr>
      </w:pPr>
      <w:r w:rsidRPr="00C22A32">
        <w:rPr>
          <w:rFonts w:ascii="Times New Roman" w:hAnsi="Times New Roman" w:cs="Times New Roman"/>
          <w:sz w:val="24"/>
          <w:szCs w:val="24"/>
        </w:rPr>
        <w:t>Employees will not use official e-mail accounts for sending and receiving personal e-mail messages.</w:t>
      </w:r>
    </w:p>
    <w:p w14:paraId="4BE7440D" w14:textId="09EAEAF4" w:rsidR="001A734D" w:rsidRPr="00C22A32" w:rsidRDefault="001A734D" w:rsidP="001A734D">
      <w:pPr>
        <w:pStyle w:val="ListParagraph"/>
        <w:numPr>
          <w:ilvl w:val="0"/>
          <w:numId w:val="5"/>
        </w:numPr>
        <w:spacing w:after="0"/>
        <w:jc w:val="both"/>
        <w:rPr>
          <w:rFonts w:ascii="Times New Roman" w:hAnsi="Times New Roman" w:cs="Times New Roman"/>
          <w:sz w:val="24"/>
          <w:szCs w:val="24"/>
        </w:rPr>
      </w:pPr>
      <w:r w:rsidRPr="6D1EB5F2">
        <w:rPr>
          <w:rFonts w:ascii="Times New Roman" w:hAnsi="Times New Roman" w:cs="Times New Roman"/>
          <w:sz w:val="24"/>
          <w:szCs w:val="24"/>
        </w:rPr>
        <w:t>All messages distributed via the company’s</w:t>
      </w:r>
      <w:r w:rsidR="7DA2608A" w:rsidRPr="6D1EB5F2">
        <w:rPr>
          <w:rFonts w:ascii="Times New Roman" w:hAnsi="Times New Roman" w:cs="Times New Roman"/>
          <w:sz w:val="24"/>
          <w:szCs w:val="24"/>
        </w:rPr>
        <w:t xml:space="preserve"> </w:t>
      </w:r>
      <w:r w:rsidRPr="6D1EB5F2">
        <w:rPr>
          <w:rFonts w:ascii="Times New Roman" w:hAnsi="Times New Roman" w:cs="Times New Roman"/>
          <w:sz w:val="24"/>
          <w:szCs w:val="24"/>
        </w:rPr>
        <w:t>Email system are Company’s property. Anyone using the email service consents to this monitoring.</w:t>
      </w:r>
    </w:p>
    <w:p w14:paraId="022A8523" w14:textId="77777777" w:rsidR="001A734D" w:rsidRPr="00C22A32" w:rsidRDefault="001A734D" w:rsidP="001A734D">
      <w:pPr>
        <w:pStyle w:val="ListParagraph"/>
        <w:numPr>
          <w:ilvl w:val="0"/>
          <w:numId w:val="5"/>
        </w:numPr>
        <w:spacing w:after="0"/>
        <w:jc w:val="both"/>
        <w:rPr>
          <w:rFonts w:ascii="Times New Roman" w:hAnsi="Times New Roman" w:cs="Times New Roman"/>
          <w:sz w:val="24"/>
          <w:szCs w:val="24"/>
        </w:rPr>
      </w:pPr>
      <w:r w:rsidRPr="00C22A32">
        <w:rPr>
          <w:rFonts w:ascii="Times New Roman" w:hAnsi="Times New Roman" w:cs="Times New Roman"/>
          <w:sz w:val="24"/>
          <w:szCs w:val="24"/>
        </w:rPr>
        <w:t>Network Administrator will block Email addresses, which are causing unnecessary computing burden on Mail Server like Spam mails, mailing lists, and newsletters.</w:t>
      </w:r>
    </w:p>
    <w:p w14:paraId="34423E19" w14:textId="77777777" w:rsidR="001A734D" w:rsidRPr="00C22A32" w:rsidRDefault="001A734D" w:rsidP="001A734D">
      <w:pPr>
        <w:pStyle w:val="ListParagraph"/>
        <w:numPr>
          <w:ilvl w:val="0"/>
          <w:numId w:val="5"/>
        </w:numPr>
        <w:spacing w:after="0"/>
        <w:jc w:val="both"/>
        <w:rPr>
          <w:rFonts w:ascii="Times New Roman" w:hAnsi="Times New Roman" w:cs="Times New Roman"/>
          <w:sz w:val="24"/>
          <w:szCs w:val="24"/>
        </w:rPr>
      </w:pPr>
      <w:r w:rsidRPr="00C22A32">
        <w:rPr>
          <w:rFonts w:ascii="Times New Roman" w:hAnsi="Times New Roman" w:cs="Times New Roman"/>
          <w:sz w:val="24"/>
          <w:szCs w:val="24"/>
        </w:rPr>
        <w:t>Network Administrator will put limit on size of incoming and outgoing mail messages for employees is (which is 10 MB), for functional head is (which is 20 MB) and for IT admin is (which is 50 MB). Exceptions for management.</w:t>
      </w:r>
    </w:p>
    <w:p w14:paraId="6C550944" w14:textId="17D692D3" w:rsidR="001A734D" w:rsidRPr="00C22A32" w:rsidRDefault="001A734D" w:rsidP="001A734D">
      <w:pPr>
        <w:pStyle w:val="ListParagraph"/>
        <w:numPr>
          <w:ilvl w:val="0"/>
          <w:numId w:val="5"/>
        </w:numPr>
        <w:spacing w:after="0"/>
        <w:jc w:val="both"/>
        <w:rPr>
          <w:rFonts w:ascii="Times New Roman" w:hAnsi="Times New Roman" w:cs="Times New Roman"/>
          <w:sz w:val="24"/>
          <w:szCs w:val="24"/>
        </w:rPr>
      </w:pPr>
      <w:r w:rsidRPr="00C22A32">
        <w:rPr>
          <w:rFonts w:ascii="Times New Roman" w:hAnsi="Times New Roman" w:cs="Times New Roman"/>
          <w:sz w:val="24"/>
          <w:szCs w:val="24"/>
        </w:rPr>
        <w:t xml:space="preserve">No mail originating from </w:t>
      </w:r>
      <w:r w:rsidR="000E6E5D">
        <w:rPr>
          <w:rFonts w:ascii="Times New Roman" w:hAnsi="Times New Roman" w:cs="Times New Roman"/>
          <w:sz w:val="24"/>
          <w:szCs w:val="24"/>
        </w:rPr>
        <w:t>SVAM</w:t>
      </w:r>
      <w:r w:rsidRPr="00C22A32">
        <w:rPr>
          <w:rFonts w:ascii="Times New Roman" w:hAnsi="Times New Roman" w:cs="Times New Roman"/>
          <w:sz w:val="24"/>
          <w:szCs w:val="24"/>
        </w:rPr>
        <w:t xml:space="preserve"> </w:t>
      </w:r>
      <w:r w:rsidR="000A7B1E">
        <w:rPr>
          <w:rFonts w:ascii="Times New Roman" w:hAnsi="Times New Roman" w:cs="Times New Roman"/>
          <w:sz w:val="24"/>
          <w:szCs w:val="24"/>
        </w:rPr>
        <w:t>domain</w:t>
      </w:r>
      <w:r w:rsidRPr="00C22A32">
        <w:rPr>
          <w:rFonts w:ascii="Times New Roman" w:hAnsi="Times New Roman" w:cs="Times New Roman"/>
          <w:sz w:val="24"/>
          <w:szCs w:val="24"/>
        </w:rPr>
        <w:t xml:space="preserve"> will be unethical, abusive, use illicit language and/or infringe copyright or other legal regulation.</w:t>
      </w:r>
    </w:p>
    <w:p w14:paraId="155171CA" w14:textId="2BB8C781" w:rsidR="001A734D" w:rsidRPr="00C22A32" w:rsidRDefault="001A734D" w:rsidP="001A734D">
      <w:pPr>
        <w:pStyle w:val="ListParagraph"/>
        <w:numPr>
          <w:ilvl w:val="0"/>
          <w:numId w:val="5"/>
        </w:numPr>
        <w:spacing w:after="0"/>
        <w:jc w:val="both"/>
        <w:rPr>
          <w:rFonts w:ascii="Times New Roman" w:hAnsi="Times New Roman" w:cs="Times New Roman"/>
          <w:sz w:val="24"/>
          <w:szCs w:val="24"/>
        </w:rPr>
      </w:pPr>
      <w:r w:rsidRPr="00C22A32">
        <w:rPr>
          <w:rFonts w:ascii="Times New Roman" w:hAnsi="Times New Roman" w:cs="Times New Roman"/>
          <w:sz w:val="24"/>
          <w:szCs w:val="24"/>
        </w:rPr>
        <w:t xml:space="preserve">No individual can send email to </w:t>
      </w:r>
      <w:hyperlink r:id="rId11" w:history="1">
        <w:r w:rsidRPr="00C22A32">
          <w:rPr>
            <w:sz w:val="24"/>
            <w:szCs w:val="24"/>
          </w:rPr>
          <w:t>allindia@svam.com</w:t>
        </w:r>
      </w:hyperlink>
      <w:r w:rsidRPr="00C22A32">
        <w:rPr>
          <w:rFonts w:ascii="Times New Roman" w:hAnsi="Times New Roman" w:cs="Times New Roman"/>
          <w:sz w:val="24"/>
          <w:szCs w:val="24"/>
        </w:rPr>
        <w:t xml:space="preserve"> to protect the unauthorized and unethical mass mailing service within the Organization. Only department head can send email to all India</w:t>
      </w:r>
      <w:r w:rsidR="0017100F">
        <w:rPr>
          <w:rFonts w:ascii="Times New Roman" w:hAnsi="Times New Roman" w:cs="Times New Roman"/>
          <w:sz w:val="24"/>
          <w:szCs w:val="24"/>
        </w:rPr>
        <w:t>/</w:t>
      </w:r>
      <w:r w:rsidR="00DB7D8B">
        <w:rPr>
          <w:rFonts w:ascii="Times New Roman" w:hAnsi="Times New Roman" w:cs="Times New Roman"/>
          <w:sz w:val="24"/>
          <w:szCs w:val="24"/>
        </w:rPr>
        <w:t>US.</w:t>
      </w:r>
    </w:p>
    <w:p w14:paraId="3DB48E21" w14:textId="77777777" w:rsidR="001A734D" w:rsidRDefault="001A734D" w:rsidP="001A734D">
      <w:pPr>
        <w:jc w:val="both"/>
      </w:pPr>
    </w:p>
    <w:p w14:paraId="277911FE" w14:textId="1F5FD109" w:rsidR="00142F6A" w:rsidRDefault="00142F6A" w:rsidP="00142F6A">
      <w:pPr>
        <w:pStyle w:val="Heading1"/>
        <w:keepLines/>
        <w:numPr>
          <w:ilvl w:val="0"/>
          <w:numId w:val="3"/>
        </w:numPr>
        <w:spacing w:before="240" w:after="240"/>
        <w:ind w:left="360"/>
        <w:jc w:val="both"/>
        <w:rPr>
          <w:rFonts w:ascii="Times New Roman" w:hAnsi="Times New Roman"/>
          <w:color w:val="822433"/>
        </w:rPr>
      </w:pPr>
      <w:bookmarkStart w:id="6" w:name="_Toc70357286"/>
      <w:r w:rsidRPr="00142F6A">
        <w:rPr>
          <w:rFonts w:ascii="Times New Roman" w:hAnsi="Times New Roman"/>
          <w:color w:val="822433"/>
        </w:rPr>
        <w:t>Computer, Email, Internet Usage &amp;Information Security</w:t>
      </w:r>
      <w:r w:rsidR="001D0AB7">
        <w:rPr>
          <w:rFonts w:ascii="Times New Roman" w:hAnsi="Times New Roman"/>
          <w:color w:val="822433"/>
        </w:rPr>
        <w:t xml:space="preserve"> Guidelines</w:t>
      </w:r>
      <w:bookmarkEnd w:id="6"/>
    </w:p>
    <w:p w14:paraId="39E31253" w14:textId="78EE2DE4" w:rsidR="00C1653E" w:rsidRDefault="00207BFC" w:rsidP="00C1653E">
      <w:r w:rsidRPr="00207BFC">
        <w:t xml:space="preserve">All employees </w:t>
      </w:r>
      <w:r w:rsidR="0059263C">
        <w:t>shall</w:t>
      </w:r>
      <w:r w:rsidRPr="00207BFC">
        <w:t xml:space="preserve"> sign Internet and email usage policy and kept with HR file, respectively</w:t>
      </w:r>
      <w:r w:rsidR="0059263C">
        <w:t>.</w:t>
      </w:r>
      <w:r w:rsidRPr="00207BFC">
        <w:t xml:space="preserve"> </w:t>
      </w:r>
    </w:p>
    <w:p w14:paraId="3B808F74" w14:textId="77777777" w:rsidR="005D2C95" w:rsidRPr="00C1653E" w:rsidRDefault="005D2C95" w:rsidP="00C1653E"/>
    <w:p w14:paraId="5124920B" w14:textId="074F5C60" w:rsidR="00AC0052" w:rsidRDefault="00C1653E" w:rsidP="00C1653E">
      <w:pPr>
        <w:pStyle w:val="Default"/>
        <w:numPr>
          <w:ilvl w:val="0"/>
          <w:numId w:val="16"/>
        </w:numPr>
      </w:pPr>
      <w:r>
        <w:t xml:space="preserve">Appendix A: </w:t>
      </w:r>
      <w:r w:rsidR="005E5C65">
        <w:t>For SVAM I</w:t>
      </w:r>
      <w:r w:rsidR="00AC0052">
        <w:t xml:space="preserve">NDIA refer to </w:t>
      </w:r>
      <w:r>
        <w:t>Guideline “</w:t>
      </w:r>
      <w:r w:rsidR="00AC0052" w:rsidRPr="00AC0052">
        <w:t>GD-26-ISMS-CEI-SVAM INDIA-Computer Email and Internet Usage Guidelines</w:t>
      </w:r>
      <w:r>
        <w:t>”</w:t>
      </w:r>
    </w:p>
    <w:p w14:paraId="015E2093" w14:textId="6E7526D6" w:rsidR="009769F2" w:rsidRDefault="00C1653E" w:rsidP="00C1653E">
      <w:pPr>
        <w:pStyle w:val="Default"/>
        <w:numPr>
          <w:ilvl w:val="0"/>
          <w:numId w:val="16"/>
        </w:numPr>
      </w:pPr>
      <w:r>
        <w:t xml:space="preserve">Appendix B: </w:t>
      </w:r>
      <w:r w:rsidR="00AC0052">
        <w:t>For SVAM US refer to</w:t>
      </w:r>
      <w:r w:rsidR="009769F2" w:rsidRPr="009769F2">
        <w:t xml:space="preserve"> </w:t>
      </w:r>
      <w:r>
        <w:t>Guideline “</w:t>
      </w:r>
      <w:r w:rsidR="009769F2" w:rsidRPr="009769F2">
        <w:t>GD-27-ISMS-CEI-SVAM-Computer Email and Internet Usage Guidelines</w:t>
      </w:r>
      <w:r>
        <w:t>”</w:t>
      </w:r>
    </w:p>
    <w:p w14:paraId="0C79B7BD" w14:textId="77777777" w:rsidR="009769F2" w:rsidRDefault="009769F2" w:rsidP="001A734D">
      <w:pPr>
        <w:pStyle w:val="Default"/>
      </w:pPr>
    </w:p>
    <w:p w14:paraId="22650D83" w14:textId="77777777" w:rsidR="001A734D" w:rsidRPr="00D120A5" w:rsidRDefault="001A734D" w:rsidP="001A734D">
      <w:pPr>
        <w:jc w:val="both"/>
      </w:pPr>
    </w:p>
    <w:p w14:paraId="19C414D0" w14:textId="318D67D4" w:rsidR="001A734D" w:rsidRDefault="001A734D" w:rsidP="001A734D"/>
    <w:p w14:paraId="3EEAF39D" w14:textId="66F5BC17" w:rsidR="00975E46" w:rsidRPr="001000F2" w:rsidRDefault="00B969FE" w:rsidP="00975E46">
      <w:pPr>
        <w:pStyle w:val="Heading1"/>
        <w:keepLines/>
        <w:numPr>
          <w:ilvl w:val="0"/>
          <w:numId w:val="3"/>
        </w:numPr>
        <w:spacing w:before="240" w:after="240"/>
        <w:ind w:left="360"/>
        <w:jc w:val="both"/>
        <w:rPr>
          <w:rFonts w:ascii="Times New Roman" w:hAnsi="Times New Roman"/>
          <w:color w:val="822433"/>
        </w:rPr>
      </w:pPr>
      <w:bookmarkStart w:id="7" w:name="_Toc70357287"/>
      <w:r>
        <w:rPr>
          <w:rFonts w:ascii="Times New Roman" w:hAnsi="Times New Roman"/>
          <w:color w:val="822433"/>
        </w:rPr>
        <w:lastRenderedPageBreak/>
        <w:t>Policy Elements</w:t>
      </w:r>
      <w:bookmarkEnd w:id="7"/>
    </w:p>
    <w:p w14:paraId="64D76EDF" w14:textId="77777777" w:rsidR="00163792" w:rsidRPr="00163792" w:rsidRDefault="00163792" w:rsidP="00163792">
      <w:pPr>
        <w:pStyle w:val="ListParagraph"/>
        <w:keepNext/>
        <w:numPr>
          <w:ilvl w:val="0"/>
          <w:numId w:val="1"/>
        </w:numPr>
        <w:spacing w:after="0" w:line="240" w:lineRule="auto"/>
        <w:outlineLvl w:val="0"/>
        <w:rPr>
          <w:rFonts w:ascii="Palatino Linotype" w:eastAsia="Times New Roman" w:hAnsi="Palatino Linotype" w:cs="Times New Roman"/>
          <w:b/>
          <w:vanish/>
          <w:sz w:val="36"/>
          <w:szCs w:val="20"/>
        </w:rPr>
      </w:pPr>
      <w:bookmarkStart w:id="8" w:name="_Toc66373349"/>
      <w:bookmarkStart w:id="9" w:name="_Toc70357288"/>
      <w:bookmarkEnd w:id="8"/>
      <w:bookmarkEnd w:id="9"/>
    </w:p>
    <w:p w14:paraId="26BFB43A" w14:textId="77777777" w:rsidR="00163792" w:rsidRPr="00163792" w:rsidRDefault="00163792" w:rsidP="00163792">
      <w:pPr>
        <w:pStyle w:val="ListParagraph"/>
        <w:keepNext/>
        <w:numPr>
          <w:ilvl w:val="0"/>
          <w:numId w:val="1"/>
        </w:numPr>
        <w:spacing w:after="0" w:line="240" w:lineRule="auto"/>
        <w:outlineLvl w:val="0"/>
        <w:rPr>
          <w:rFonts w:ascii="Palatino Linotype" w:eastAsia="Times New Roman" w:hAnsi="Palatino Linotype" w:cs="Times New Roman"/>
          <w:b/>
          <w:vanish/>
          <w:sz w:val="36"/>
          <w:szCs w:val="20"/>
        </w:rPr>
      </w:pPr>
      <w:bookmarkStart w:id="10" w:name="_Toc66373350"/>
      <w:bookmarkStart w:id="11" w:name="_Toc70357289"/>
      <w:bookmarkEnd w:id="10"/>
      <w:bookmarkEnd w:id="11"/>
    </w:p>
    <w:p w14:paraId="64183BA0" w14:textId="77777777" w:rsidR="00163792" w:rsidRPr="00163792" w:rsidRDefault="00163792" w:rsidP="00163792">
      <w:pPr>
        <w:pStyle w:val="ListParagraph"/>
        <w:keepNext/>
        <w:numPr>
          <w:ilvl w:val="0"/>
          <w:numId w:val="1"/>
        </w:numPr>
        <w:spacing w:after="0" w:line="240" w:lineRule="auto"/>
        <w:outlineLvl w:val="0"/>
        <w:rPr>
          <w:rFonts w:ascii="Palatino Linotype" w:eastAsia="Times New Roman" w:hAnsi="Palatino Linotype" w:cs="Times New Roman"/>
          <w:b/>
          <w:vanish/>
          <w:sz w:val="36"/>
          <w:szCs w:val="20"/>
        </w:rPr>
      </w:pPr>
      <w:bookmarkStart w:id="12" w:name="_Toc66373351"/>
      <w:bookmarkStart w:id="13" w:name="_Toc70357290"/>
      <w:bookmarkEnd w:id="12"/>
      <w:bookmarkEnd w:id="13"/>
    </w:p>
    <w:p w14:paraId="72A15F8D" w14:textId="77777777" w:rsidR="00163792" w:rsidRPr="00163792" w:rsidRDefault="00163792" w:rsidP="00163792">
      <w:pPr>
        <w:pStyle w:val="ListParagraph"/>
        <w:keepNext/>
        <w:numPr>
          <w:ilvl w:val="0"/>
          <w:numId w:val="1"/>
        </w:numPr>
        <w:spacing w:after="0" w:line="240" w:lineRule="auto"/>
        <w:outlineLvl w:val="0"/>
        <w:rPr>
          <w:rFonts w:ascii="Palatino Linotype" w:eastAsia="Times New Roman" w:hAnsi="Palatino Linotype" w:cs="Times New Roman"/>
          <w:b/>
          <w:vanish/>
          <w:sz w:val="36"/>
          <w:szCs w:val="20"/>
        </w:rPr>
      </w:pPr>
      <w:bookmarkStart w:id="14" w:name="_Toc66373352"/>
      <w:bookmarkStart w:id="15" w:name="_Toc70357291"/>
      <w:bookmarkEnd w:id="14"/>
      <w:bookmarkEnd w:id="15"/>
    </w:p>
    <w:p w14:paraId="07E46D87" w14:textId="77777777" w:rsidR="00163792" w:rsidRPr="00163792" w:rsidRDefault="00163792" w:rsidP="00163792">
      <w:pPr>
        <w:pStyle w:val="ListParagraph"/>
        <w:keepNext/>
        <w:numPr>
          <w:ilvl w:val="0"/>
          <w:numId w:val="1"/>
        </w:numPr>
        <w:spacing w:after="0" w:line="240" w:lineRule="auto"/>
        <w:outlineLvl w:val="0"/>
        <w:rPr>
          <w:rFonts w:ascii="Palatino Linotype" w:eastAsia="Times New Roman" w:hAnsi="Palatino Linotype" w:cs="Times New Roman"/>
          <w:b/>
          <w:vanish/>
          <w:sz w:val="36"/>
          <w:szCs w:val="20"/>
        </w:rPr>
      </w:pPr>
      <w:bookmarkStart w:id="16" w:name="_Toc66373353"/>
      <w:bookmarkStart w:id="17" w:name="_Toc70357292"/>
      <w:bookmarkEnd w:id="16"/>
      <w:bookmarkEnd w:id="17"/>
    </w:p>
    <w:p w14:paraId="125F2836" w14:textId="33DB875B" w:rsidR="001A734D" w:rsidRPr="00163792" w:rsidRDefault="001A734D" w:rsidP="00163792">
      <w:pPr>
        <w:pStyle w:val="Heading2"/>
        <w:tabs>
          <w:tab w:val="clear" w:pos="1440"/>
          <w:tab w:val="num" w:pos="567"/>
        </w:tabs>
        <w:rPr>
          <w:rFonts w:ascii="Times New Roman" w:hAnsi="Times New Roman" w:cs="Times New Roman"/>
          <w:color w:val="882833"/>
        </w:rPr>
      </w:pPr>
      <w:bookmarkStart w:id="18" w:name="_Toc70357293"/>
      <w:r w:rsidRPr="00163792">
        <w:rPr>
          <w:rFonts w:ascii="Times New Roman" w:hAnsi="Times New Roman" w:cs="Times New Roman"/>
          <w:color w:val="882833"/>
        </w:rPr>
        <w:t xml:space="preserve">Inappropriate use of Internet and </w:t>
      </w:r>
      <w:r w:rsidR="007E30FF" w:rsidRPr="00163792">
        <w:rPr>
          <w:rFonts w:ascii="Times New Roman" w:hAnsi="Times New Roman" w:cs="Times New Roman"/>
          <w:color w:val="882833"/>
        </w:rPr>
        <w:t xml:space="preserve">company </w:t>
      </w:r>
      <w:r w:rsidRPr="00163792">
        <w:rPr>
          <w:rFonts w:ascii="Times New Roman" w:hAnsi="Times New Roman" w:cs="Times New Roman"/>
          <w:color w:val="882833"/>
        </w:rPr>
        <w:t>E-mail</w:t>
      </w:r>
      <w:bookmarkEnd w:id="18"/>
    </w:p>
    <w:p w14:paraId="67965F61" w14:textId="6468E9F6" w:rsidR="001A734D" w:rsidRPr="00F4640B" w:rsidRDefault="001A734D" w:rsidP="00163792">
      <w:pPr>
        <w:ind w:left="567"/>
        <w:contextualSpacing/>
        <w:jc w:val="both"/>
      </w:pPr>
      <w:r w:rsidRPr="00F4640B">
        <w:t>Using Internet inappropriately will be agai</w:t>
      </w:r>
      <w:r w:rsidR="002645F5" w:rsidRPr="00F4640B">
        <w:t>nst</w:t>
      </w:r>
      <w:r w:rsidRPr="00F4640B">
        <w:t xml:space="preserve"> the company’s policy and will be strictly avoided. Inappropriate use includes but not limited to:</w:t>
      </w:r>
      <w:r w:rsidRPr="00F4640B">
        <w:tab/>
      </w:r>
    </w:p>
    <w:p w14:paraId="0ED5FC2F" w14:textId="546A47A6" w:rsidR="001A734D" w:rsidRDefault="00F4640B" w:rsidP="0090764F">
      <w:pPr>
        <w:pStyle w:val="ListParagraph"/>
        <w:numPr>
          <w:ilvl w:val="0"/>
          <w:numId w:val="4"/>
        </w:numPr>
        <w:contextualSpacing/>
        <w:jc w:val="both"/>
        <w:rPr>
          <w:rFonts w:ascii="Times New Roman" w:hAnsi="Times New Roman" w:cs="Times New Roman"/>
          <w:sz w:val="24"/>
          <w:szCs w:val="24"/>
        </w:rPr>
      </w:pPr>
      <w:r w:rsidRPr="00F4640B">
        <w:rPr>
          <w:rFonts w:ascii="Times New Roman" w:hAnsi="Times New Roman" w:cs="Times New Roman"/>
          <w:sz w:val="24"/>
          <w:szCs w:val="24"/>
        </w:rPr>
        <w:t xml:space="preserve">Sign up for illegal, unreliable, </w:t>
      </w:r>
      <w:r w:rsidR="0090764F" w:rsidRPr="00F4640B">
        <w:rPr>
          <w:rFonts w:ascii="Times New Roman" w:hAnsi="Times New Roman" w:cs="Times New Roman"/>
          <w:sz w:val="24"/>
          <w:szCs w:val="24"/>
        </w:rPr>
        <w:t>disreputable,</w:t>
      </w:r>
      <w:r w:rsidRPr="00F4640B">
        <w:rPr>
          <w:rFonts w:ascii="Times New Roman" w:hAnsi="Times New Roman" w:cs="Times New Roman"/>
          <w:sz w:val="24"/>
          <w:szCs w:val="24"/>
        </w:rPr>
        <w:t xml:space="preserve"> or suspect websites and services</w:t>
      </w:r>
      <w:r w:rsidR="001A734D" w:rsidRPr="00C22A32">
        <w:rPr>
          <w:rFonts w:ascii="Times New Roman" w:hAnsi="Times New Roman" w:cs="Times New Roman"/>
          <w:sz w:val="24"/>
          <w:szCs w:val="24"/>
        </w:rPr>
        <w:t>.</w:t>
      </w:r>
    </w:p>
    <w:p w14:paraId="62CD402D" w14:textId="2E73A432" w:rsidR="00E05F3E" w:rsidRPr="00E05F3E" w:rsidRDefault="00E05F3E" w:rsidP="0090764F">
      <w:pPr>
        <w:pStyle w:val="ListParagraph"/>
        <w:numPr>
          <w:ilvl w:val="0"/>
          <w:numId w:val="4"/>
        </w:numPr>
        <w:contextualSpacing/>
        <w:jc w:val="both"/>
        <w:rPr>
          <w:rFonts w:ascii="Times New Roman" w:hAnsi="Times New Roman" w:cs="Times New Roman"/>
          <w:sz w:val="24"/>
          <w:szCs w:val="24"/>
        </w:rPr>
      </w:pPr>
      <w:r w:rsidRPr="00E05F3E">
        <w:rPr>
          <w:rFonts w:ascii="Times New Roman" w:hAnsi="Times New Roman" w:cs="Times New Roman"/>
          <w:sz w:val="24"/>
          <w:szCs w:val="24"/>
        </w:rPr>
        <w:t>Send unauthorized marketing content or solicitation emails.</w:t>
      </w:r>
    </w:p>
    <w:p w14:paraId="7723D7A9" w14:textId="27F9D23A" w:rsidR="00E05F3E" w:rsidRPr="00E05F3E" w:rsidRDefault="00E05F3E" w:rsidP="0090764F">
      <w:pPr>
        <w:pStyle w:val="ListParagraph"/>
        <w:numPr>
          <w:ilvl w:val="0"/>
          <w:numId w:val="4"/>
        </w:numPr>
        <w:contextualSpacing/>
        <w:jc w:val="both"/>
        <w:rPr>
          <w:rFonts w:ascii="Times New Roman" w:hAnsi="Times New Roman" w:cs="Times New Roman"/>
          <w:sz w:val="24"/>
          <w:szCs w:val="24"/>
        </w:rPr>
      </w:pPr>
      <w:r w:rsidRPr="00E05F3E">
        <w:rPr>
          <w:rFonts w:ascii="Times New Roman" w:hAnsi="Times New Roman" w:cs="Times New Roman"/>
          <w:sz w:val="24"/>
          <w:szCs w:val="24"/>
        </w:rPr>
        <w:t>Register for a competitor’s services unless authorized.</w:t>
      </w:r>
    </w:p>
    <w:p w14:paraId="35155C04" w14:textId="21A9AE9E" w:rsidR="00E05F3E" w:rsidRPr="00E05F3E" w:rsidRDefault="00E05F3E" w:rsidP="0090764F">
      <w:pPr>
        <w:pStyle w:val="ListParagraph"/>
        <w:numPr>
          <w:ilvl w:val="0"/>
          <w:numId w:val="4"/>
        </w:numPr>
        <w:contextualSpacing/>
        <w:jc w:val="both"/>
        <w:rPr>
          <w:rFonts w:ascii="Times New Roman" w:hAnsi="Times New Roman" w:cs="Times New Roman"/>
          <w:sz w:val="24"/>
          <w:szCs w:val="24"/>
        </w:rPr>
      </w:pPr>
      <w:r w:rsidRPr="00E05F3E">
        <w:rPr>
          <w:rFonts w:ascii="Times New Roman" w:hAnsi="Times New Roman" w:cs="Times New Roman"/>
          <w:sz w:val="24"/>
          <w:szCs w:val="24"/>
        </w:rPr>
        <w:t>Send insulting or discriminatory messages and content.</w:t>
      </w:r>
    </w:p>
    <w:p w14:paraId="67E62B1A" w14:textId="65E4438F" w:rsidR="00E05F3E" w:rsidRPr="00C22A32" w:rsidRDefault="00E05F3E" w:rsidP="0090764F">
      <w:pPr>
        <w:pStyle w:val="ListParagraph"/>
        <w:numPr>
          <w:ilvl w:val="0"/>
          <w:numId w:val="4"/>
        </w:numPr>
        <w:contextualSpacing/>
        <w:jc w:val="both"/>
        <w:rPr>
          <w:rFonts w:ascii="Times New Roman" w:hAnsi="Times New Roman" w:cs="Times New Roman"/>
          <w:sz w:val="24"/>
          <w:szCs w:val="24"/>
        </w:rPr>
      </w:pPr>
      <w:r w:rsidRPr="00E05F3E">
        <w:rPr>
          <w:rFonts w:ascii="Times New Roman" w:hAnsi="Times New Roman" w:cs="Times New Roman"/>
          <w:sz w:val="24"/>
          <w:szCs w:val="24"/>
        </w:rPr>
        <w:t>Intentionally spam other people’s emails, including their coworkers.</w:t>
      </w:r>
    </w:p>
    <w:p w14:paraId="423858C9" w14:textId="0ED874CC" w:rsidR="001A734D" w:rsidRPr="00C22A32" w:rsidRDefault="001A734D" w:rsidP="0090764F">
      <w:pPr>
        <w:pStyle w:val="ListParagraph"/>
        <w:numPr>
          <w:ilvl w:val="0"/>
          <w:numId w:val="4"/>
        </w:numPr>
        <w:contextualSpacing/>
        <w:jc w:val="both"/>
        <w:rPr>
          <w:rFonts w:ascii="Times New Roman" w:hAnsi="Times New Roman" w:cs="Times New Roman"/>
          <w:sz w:val="24"/>
          <w:szCs w:val="24"/>
        </w:rPr>
      </w:pPr>
      <w:r w:rsidRPr="00C22A32">
        <w:rPr>
          <w:rFonts w:ascii="Times New Roman" w:hAnsi="Times New Roman" w:cs="Times New Roman"/>
          <w:sz w:val="24"/>
          <w:szCs w:val="24"/>
        </w:rPr>
        <w:t xml:space="preserve">Accessing, </w:t>
      </w:r>
      <w:r w:rsidR="00C22A32" w:rsidRPr="00C22A32">
        <w:rPr>
          <w:rFonts w:ascii="Times New Roman" w:hAnsi="Times New Roman" w:cs="Times New Roman"/>
          <w:sz w:val="24"/>
          <w:szCs w:val="24"/>
        </w:rPr>
        <w:t>downloading,</w:t>
      </w:r>
      <w:r w:rsidRPr="00C22A32">
        <w:rPr>
          <w:rFonts w:ascii="Times New Roman" w:hAnsi="Times New Roman" w:cs="Times New Roman"/>
          <w:sz w:val="24"/>
          <w:szCs w:val="24"/>
        </w:rPr>
        <w:t xml:space="preserve"> or forwarding pornographic or illicit material.</w:t>
      </w:r>
    </w:p>
    <w:p w14:paraId="06B2FC54" w14:textId="00DDD1D3" w:rsidR="001A734D" w:rsidRPr="00C22A32" w:rsidRDefault="001A734D" w:rsidP="0090764F">
      <w:pPr>
        <w:pStyle w:val="ListParagraph"/>
        <w:numPr>
          <w:ilvl w:val="0"/>
          <w:numId w:val="4"/>
        </w:numPr>
        <w:contextualSpacing/>
        <w:jc w:val="both"/>
        <w:rPr>
          <w:rFonts w:ascii="Times New Roman" w:hAnsi="Times New Roman" w:cs="Times New Roman"/>
          <w:sz w:val="24"/>
          <w:szCs w:val="24"/>
        </w:rPr>
      </w:pPr>
      <w:r w:rsidRPr="00C22A32">
        <w:rPr>
          <w:rFonts w:ascii="Times New Roman" w:hAnsi="Times New Roman" w:cs="Times New Roman"/>
          <w:sz w:val="24"/>
          <w:szCs w:val="24"/>
        </w:rPr>
        <w:t>Solicitations for any purpose, which are not expressly approved by management.</w:t>
      </w:r>
    </w:p>
    <w:p w14:paraId="1B86C5CF" w14:textId="77777777" w:rsidR="001A734D" w:rsidRPr="00C22A32" w:rsidRDefault="001A734D" w:rsidP="0090764F">
      <w:pPr>
        <w:pStyle w:val="ListParagraph"/>
        <w:numPr>
          <w:ilvl w:val="0"/>
          <w:numId w:val="4"/>
        </w:numPr>
        <w:contextualSpacing/>
        <w:jc w:val="both"/>
        <w:rPr>
          <w:rFonts w:ascii="Times New Roman" w:hAnsi="Times New Roman" w:cs="Times New Roman"/>
          <w:sz w:val="24"/>
          <w:szCs w:val="24"/>
        </w:rPr>
      </w:pPr>
      <w:r w:rsidRPr="00C22A32">
        <w:rPr>
          <w:rFonts w:ascii="Times New Roman" w:hAnsi="Times New Roman" w:cs="Times New Roman"/>
          <w:sz w:val="24"/>
          <w:szCs w:val="24"/>
        </w:rPr>
        <w:t>Revealing or publicizing proprietary or confidential information.</w:t>
      </w:r>
    </w:p>
    <w:p w14:paraId="1C5F5EE2" w14:textId="77777777" w:rsidR="001A734D" w:rsidRPr="00C22A32" w:rsidRDefault="001A734D" w:rsidP="0090764F">
      <w:pPr>
        <w:pStyle w:val="ListParagraph"/>
        <w:numPr>
          <w:ilvl w:val="0"/>
          <w:numId w:val="4"/>
        </w:numPr>
        <w:contextualSpacing/>
        <w:jc w:val="both"/>
        <w:rPr>
          <w:rFonts w:ascii="Times New Roman" w:hAnsi="Times New Roman" w:cs="Times New Roman"/>
          <w:sz w:val="24"/>
          <w:szCs w:val="24"/>
        </w:rPr>
      </w:pPr>
      <w:r w:rsidRPr="00C22A32">
        <w:rPr>
          <w:rFonts w:ascii="Times New Roman" w:hAnsi="Times New Roman" w:cs="Times New Roman"/>
          <w:sz w:val="24"/>
          <w:szCs w:val="24"/>
        </w:rPr>
        <w:t>Representing personal opinions as those of the company.</w:t>
      </w:r>
    </w:p>
    <w:p w14:paraId="11C7BEEC" w14:textId="77777777" w:rsidR="001A734D" w:rsidRPr="00C22A32" w:rsidRDefault="001A734D" w:rsidP="0090764F">
      <w:pPr>
        <w:pStyle w:val="ListParagraph"/>
        <w:numPr>
          <w:ilvl w:val="0"/>
          <w:numId w:val="4"/>
        </w:numPr>
        <w:contextualSpacing/>
        <w:jc w:val="both"/>
        <w:rPr>
          <w:rFonts w:ascii="Times New Roman" w:hAnsi="Times New Roman" w:cs="Times New Roman"/>
          <w:sz w:val="24"/>
          <w:szCs w:val="24"/>
        </w:rPr>
      </w:pPr>
      <w:r w:rsidRPr="00C22A32">
        <w:rPr>
          <w:rFonts w:ascii="Times New Roman" w:hAnsi="Times New Roman" w:cs="Times New Roman"/>
          <w:sz w:val="24"/>
          <w:szCs w:val="24"/>
        </w:rPr>
        <w:t>Making or posting indecent remarks.</w:t>
      </w:r>
    </w:p>
    <w:p w14:paraId="36F42DC4" w14:textId="3F7049B9" w:rsidR="001A734D" w:rsidRPr="00C22A32" w:rsidRDefault="001A734D" w:rsidP="0090764F">
      <w:pPr>
        <w:pStyle w:val="ListParagraph"/>
        <w:numPr>
          <w:ilvl w:val="0"/>
          <w:numId w:val="4"/>
        </w:numPr>
        <w:contextualSpacing/>
        <w:jc w:val="both"/>
        <w:rPr>
          <w:rFonts w:ascii="Times New Roman" w:hAnsi="Times New Roman" w:cs="Times New Roman"/>
          <w:sz w:val="24"/>
          <w:szCs w:val="24"/>
        </w:rPr>
      </w:pPr>
      <w:r w:rsidRPr="00C22A32">
        <w:rPr>
          <w:rFonts w:ascii="Times New Roman" w:hAnsi="Times New Roman" w:cs="Times New Roman"/>
          <w:sz w:val="24"/>
          <w:szCs w:val="24"/>
        </w:rPr>
        <w:t>"Flaming" (</w:t>
      </w:r>
      <w:r w:rsidR="007E30FF" w:rsidRPr="00C22A32">
        <w:rPr>
          <w:rFonts w:ascii="Times New Roman" w:hAnsi="Times New Roman" w:cs="Times New Roman"/>
          <w:sz w:val="24"/>
          <w:szCs w:val="24"/>
        </w:rPr>
        <w:t>e.g.,</w:t>
      </w:r>
      <w:r w:rsidRPr="00C22A32">
        <w:rPr>
          <w:rFonts w:ascii="Times New Roman" w:hAnsi="Times New Roman" w:cs="Times New Roman"/>
          <w:sz w:val="24"/>
          <w:szCs w:val="24"/>
        </w:rPr>
        <w:t xml:space="preserve"> malicious written attacks) or similar written attacks.</w:t>
      </w:r>
    </w:p>
    <w:p w14:paraId="508C7D5C" w14:textId="77777777" w:rsidR="001A734D" w:rsidRPr="00C22A32" w:rsidRDefault="001A734D" w:rsidP="0090764F">
      <w:pPr>
        <w:pStyle w:val="ListParagraph"/>
        <w:numPr>
          <w:ilvl w:val="0"/>
          <w:numId w:val="4"/>
        </w:numPr>
        <w:contextualSpacing/>
        <w:jc w:val="both"/>
        <w:rPr>
          <w:rFonts w:ascii="Times New Roman" w:hAnsi="Times New Roman" w:cs="Times New Roman"/>
          <w:sz w:val="24"/>
          <w:szCs w:val="24"/>
        </w:rPr>
      </w:pPr>
      <w:r w:rsidRPr="00C22A32">
        <w:rPr>
          <w:rFonts w:ascii="Times New Roman" w:hAnsi="Times New Roman" w:cs="Times New Roman"/>
          <w:sz w:val="24"/>
          <w:szCs w:val="24"/>
        </w:rPr>
        <w:t>Uploading or downloading commercial software in violation of its copyright.</w:t>
      </w:r>
    </w:p>
    <w:p w14:paraId="38B2255D" w14:textId="77777777" w:rsidR="001A734D" w:rsidRPr="00C22A32" w:rsidRDefault="001A734D" w:rsidP="0090764F">
      <w:pPr>
        <w:pStyle w:val="ListParagraph"/>
        <w:numPr>
          <w:ilvl w:val="0"/>
          <w:numId w:val="4"/>
        </w:numPr>
        <w:contextualSpacing/>
        <w:jc w:val="both"/>
        <w:rPr>
          <w:rFonts w:ascii="Times New Roman" w:hAnsi="Times New Roman" w:cs="Times New Roman"/>
          <w:sz w:val="24"/>
          <w:szCs w:val="24"/>
        </w:rPr>
      </w:pPr>
      <w:r w:rsidRPr="00C22A32">
        <w:rPr>
          <w:rFonts w:ascii="Times New Roman" w:hAnsi="Times New Roman" w:cs="Times New Roman"/>
          <w:sz w:val="24"/>
          <w:szCs w:val="24"/>
        </w:rPr>
        <w:t>Downloading any software or electronic files without reasonable virus protection measures in place.</w:t>
      </w:r>
    </w:p>
    <w:p w14:paraId="25502CB1" w14:textId="40E3037A" w:rsidR="001A734D" w:rsidRPr="00C22A32" w:rsidRDefault="001A734D" w:rsidP="0090764F">
      <w:pPr>
        <w:pStyle w:val="ListParagraph"/>
        <w:numPr>
          <w:ilvl w:val="0"/>
          <w:numId w:val="4"/>
        </w:numPr>
        <w:contextualSpacing/>
        <w:jc w:val="both"/>
        <w:rPr>
          <w:rFonts w:ascii="Times New Roman" w:hAnsi="Times New Roman" w:cs="Times New Roman"/>
          <w:sz w:val="24"/>
          <w:szCs w:val="24"/>
        </w:rPr>
      </w:pPr>
      <w:r w:rsidRPr="00C22A32">
        <w:rPr>
          <w:rFonts w:ascii="Times New Roman" w:hAnsi="Times New Roman" w:cs="Times New Roman"/>
          <w:sz w:val="24"/>
          <w:szCs w:val="24"/>
        </w:rPr>
        <w:t xml:space="preserve">Intentionally interfering with the normal operation of </w:t>
      </w:r>
      <w:r w:rsidR="000E6E5D">
        <w:rPr>
          <w:rFonts w:ascii="Times New Roman" w:hAnsi="Times New Roman" w:cs="Times New Roman"/>
          <w:sz w:val="24"/>
          <w:szCs w:val="24"/>
        </w:rPr>
        <w:t>SVAM</w:t>
      </w:r>
      <w:r w:rsidRPr="00C22A32">
        <w:rPr>
          <w:rFonts w:ascii="Times New Roman" w:hAnsi="Times New Roman" w:cs="Times New Roman"/>
          <w:sz w:val="24"/>
          <w:szCs w:val="24"/>
        </w:rPr>
        <w:t xml:space="preserve"> Internet gateway/proxy machine.</w:t>
      </w:r>
    </w:p>
    <w:p w14:paraId="0FCF35DB" w14:textId="77777777" w:rsidR="001A734D" w:rsidRPr="00C22A32" w:rsidRDefault="001A734D" w:rsidP="0090764F">
      <w:pPr>
        <w:pStyle w:val="ListParagraph"/>
        <w:numPr>
          <w:ilvl w:val="0"/>
          <w:numId w:val="4"/>
        </w:numPr>
        <w:contextualSpacing/>
        <w:jc w:val="both"/>
        <w:rPr>
          <w:rFonts w:ascii="Times New Roman" w:hAnsi="Times New Roman" w:cs="Times New Roman"/>
          <w:sz w:val="24"/>
          <w:szCs w:val="24"/>
        </w:rPr>
      </w:pPr>
      <w:r w:rsidRPr="00C22A32">
        <w:rPr>
          <w:rFonts w:ascii="Times New Roman" w:hAnsi="Times New Roman" w:cs="Times New Roman"/>
          <w:sz w:val="24"/>
          <w:szCs w:val="24"/>
        </w:rPr>
        <w:t>Enter into contractual agreements via the Internet on behalf of the company.</w:t>
      </w:r>
    </w:p>
    <w:p w14:paraId="1B51C4D7" w14:textId="77777777" w:rsidR="001A734D" w:rsidRPr="00C22A32" w:rsidRDefault="001A734D" w:rsidP="0090764F">
      <w:pPr>
        <w:pStyle w:val="ListParagraph"/>
        <w:numPr>
          <w:ilvl w:val="0"/>
          <w:numId w:val="4"/>
        </w:numPr>
        <w:contextualSpacing/>
        <w:jc w:val="both"/>
        <w:rPr>
          <w:rFonts w:ascii="Times New Roman" w:hAnsi="Times New Roman" w:cs="Times New Roman"/>
          <w:sz w:val="24"/>
          <w:szCs w:val="24"/>
        </w:rPr>
      </w:pPr>
      <w:r w:rsidRPr="00C22A32">
        <w:rPr>
          <w:rFonts w:ascii="Times New Roman" w:hAnsi="Times New Roman" w:cs="Times New Roman"/>
          <w:sz w:val="24"/>
          <w:szCs w:val="24"/>
        </w:rPr>
        <w:t>Use or possess Internet scanning or security vulnerability assessment tools, such as SATAN or ISS, without the permission of the Manager IT.</w:t>
      </w:r>
    </w:p>
    <w:p w14:paraId="2AF91B03" w14:textId="77777777" w:rsidR="001A734D" w:rsidRPr="00C22A32" w:rsidRDefault="001A734D" w:rsidP="0090764F">
      <w:pPr>
        <w:pStyle w:val="ListParagraph"/>
        <w:numPr>
          <w:ilvl w:val="0"/>
          <w:numId w:val="4"/>
        </w:numPr>
        <w:contextualSpacing/>
        <w:jc w:val="both"/>
        <w:rPr>
          <w:rFonts w:ascii="Times New Roman" w:hAnsi="Times New Roman" w:cs="Times New Roman"/>
          <w:sz w:val="24"/>
          <w:szCs w:val="24"/>
        </w:rPr>
      </w:pPr>
      <w:r w:rsidRPr="00C22A32">
        <w:rPr>
          <w:rFonts w:ascii="Times New Roman" w:hAnsi="Times New Roman" w:cs="Times New Roman"/>
          <w:sz w:val="24"/>
          <w:szCs w:val="24"/>
        </w:rPr>
        <w:t>Use the company logos or the company materials in any web page or Internet posting unless the company management has approved it, in advance.</w:t>
      </w:r>
    </w:p>
    <w:p w14:paraId="318E10B1" w14:textId="77777777" w:rsidR="001A734D" w:rsidRPr="00C22A32" w:rsidRDefault="001A734D" w:rsidP="0090764F">
      <w:pPr>
        <w:pStyle w:val="ListParagraph"/>
        <w:numPr>
          <w:ilvl w:val="0"/>
          <w:numId w:val="4"/>
        </w:numPr>
        <w:contextualSpacing/>
        <w:jc w:val="both"/>
        <w:rPr>
          <w:rFonts w:ascii="Times New Roman" w:hAnsi="Times New Roman" w:cs="Times New Roman"/>
          <w:sz w:val="24"/>
          <w:szCs w:val="24"/>
        </w:rPr>
      </w:pPr>
      <w:r w:rsidRPr="00C22A32">
        <w:rPr>
          <w:rFonts w:ascii="Times New Roman" w:hAnsi="Times New Roman" w:cs="Times New Roman"/>
          <w:sz w:val="24"/>
          <w:szCs w:val="24"/>
        </w:rPr>
        <w:t>Attempt to inappropriately telnet to or port scan remote systems on the Internet.</w:t>
      </w:r>
    </w:p>
    <w:p w14:paraId="08572525" w14:textId="20F8F582" w:rsidR="001A734D" w:rsidRPr="001000F2" w:rsidRDefault="00F645D8" w:rsidP="007E30FF">
      <w:pPr>
        <w:pStyle w:val="Heading2"/>
        <w:tabs>
          <w:tab w:val="clear" w:pos="1440"/>
          <w:tab w:val="num" w:pos="567"/>
        </w:tabs>
        <w:rPr>
          <w:rFonts w:ascii="Times New Roman" w:hAnsi="Times New Roman" w:cs="Times New Roman"/>
          <w:color w:val="882833"/>
        </w:rPr>
      </w:pPr>
      <w:bookmarkStart w:id="19" w:name="_Toc70357294"/>
      <w:r>
        <w:rPr>
          <w:rFonts w:ascii="Times New Roman" w:hAnsi="Times New Roman" w:cs="Times New Roman"/>
          <w:color w:val="882833"/>
        </w:rPr>
        <w:t>Appro</w:t>
      </w:r>
      <w:r w:rsidR="000533B5">
        <w:rPr>
          <w:rFonts w:ascii="Times New Roman" w:hAnsi="Times New Roman" w:cs="Times New Roman"/>
          <w:color w:val="882833"/>
        </w:rPr>
        <w:t>priate use of Corporate Email</w:t>
      </w:r>
      <w:bookmarkEnd w:id="19"/>
      <w:r w:rsidR="001A734D" w:rsidRPr="001000F2">
        <w:rPr>
          <w:rFonts w:ascii="Times New Roman" w:hAnsi="Times New Roman" w:cs="Times New Roman"/>
          <w:color w:val="882833"/>
        </w:rPr>
        <w:t xml:space="preserve"> </w:t>
      </w:r>
    </w:p>
    <w:p w14:paraId="2B2195DE" w14:textId="0DF9C46C" w:rsidR="00B501D6" w:rsidRPr="00B501D6" w:rsidRDefault="00B501D6" w:rsidP="00A63C8A">
      <w:pPr>
        <w:ind w:left="567"/>
        <w:jc w:val="both"/>
      </w:pPr>
      <w:r w:rsidRPr="00B501D6">
        <w:t>Employees can use their corporate email for work-related purposes without limitations. For example, employees can use their email to:</w:t>
      </w:r>
    </w:p>
    <w:p w14:paraId="427F2184" w14:textId="633B7FA8" w:rsidR="00B501D6" w:rsidRPr="0012646E" w:rsidRDefault="00B501D6" w:rsidP="0012646E">
      <w:pPr>
        <w:pStyle w:val="ListParagraph"/>
        <w:numPr>
          <w:ilvl w:val="0"/>
          <w:numId w:val="5"/>
        </w:numPr>
        <w:spacing w:after="0"/>
        <w:jc w:val="both"/>
        <w:rPr>
          <w:rFonts w:ascii="Times New Roman" w:hAnsi="Times New Roman" w:cs="Times New Roman"/>
          <w:sz w:val="24"/>
          <w:szCs w:val="24"/>
        </w:rPr>
      </w:pPr>
      <w:r w:rsidRPr="0012646E">
        <w:rPr>
          <w:rFonts w:ascii="Times New Roman" w:hAnsi="Times New Roman" w:cs="Times New Roman"/>
          <w:sz w:val="24"/>
          <w:szCs w:val="24"/>
        </w:rPr>
        <w:t>Communicate with current or prospective customers and partners.</w:t>
      </w:r>
    </w:p>
    <w:p w14:paraId="2235A3D1" w14:textId="36926835" w:rsidR="00B501D6" w:rsidRPr="0012646E" w:rsidRDefault="00B501D6" w:rsidP="0012646E">
      <w:pPr>
        <w:pStyle w:val="ListParagraph"/>
        <w:numPr>
          <w:ilvl w:val="0"/>
          <w:numId w:val="5"/>
        </w:numPr>
        <w:spacing w:after="0"/>
        <w:jc w:val="both"/>
        <w:rPr>
          <w:rFonts w:ascii="Times New Roman" w:hAnsi="Times New Roman" w:cs="Times New Roman"/>
          <w:sz w:val="24"/>
          <w:szCs w:val="24"/>
        </w:rPr>
      </w:pPr>
      <w:r w:rsidRPr="0012646E">
        <w:rPr>
          <w:rFonts w:ascii="Times New Roman" w:hAnsi="Times New Roman" w:cs="Times New Roman"/>
          <w:sz w:val="24"/>
          <w:szCs w:val="24"/>
        </w:rPr>
        <w:t>Log in to purchased software they have legitimate access to.</w:t>
      </w:r>
    </w:p>
    <w:p w14:paraId="7EDA3AC0" w14:textId="0E7EDCC6" w:rsidR="00B501D6" w:rsidRPr="0012646E" w:rsidRDefault="00B501D6" w:rsidP="0012646E">
      <w:pPr>
        <w:pStyle w:val="ListParagraph"/>
        <w:numPr>
          <w:ilvl w:val="0"/>
          <w:numId w:val="5"/>
        </w:numPr>
        <w:spacing w:after="0"/>
        <w:jc w:val="both"/>
        <w:rPr>
          <w:rFonts w:ascii="Times New Roman" w:hAnsi="Times New Roman" w:cs="Times New Roman"/>
          <w:sz w:val="24"/>
          <w:szCs w:val="24"/>
        </w:rPr>
      </w:pPr>
      <w:r w:rsidRPr="0012646E">
        <w:rPr>
          <w:rFonts w:ascii="Times New Roman" w:hAnsi="Times New Roman" w:cs="Times New Roman"/>
          <w:sz w:val="24"/>
          <w:szCs w:val="24"/>
        </w:rPr>
        <w:t>Give their email address to people they meet at conferences, career fairs or other corporate events for business purposes.</w:t>
      </w:r>
    </w:p>
    <w:p w14:paraId="0B4AE375" w14:textId="742B4939" w:rsidR="00B501D6" w:rsidRPr="0012646E" w:rsidRDefault="00B501D6" w:rsidP="0012646E">
      <w:pPr>
        <w:pStyle w:val="ListParagraph"/>
        <w:numPr>
          <w:ilvl w:val="0"/>
          <w:numId w:val="5"/>
        </w:numPr>
        <w:spacing w:after="0"/>
        <w:jc w:val="both"/>
        <w:rPr>
          <w:rFonts w:ascii="Times New Roman" w:hAnsi="Times New Roman" w:cs="Times New Roman"/>
          <w:sz w:val="24"/>
          <w:szCs w:val="24"/>
        </w:rPr>
      </w:pPr>
      <w:r w:rsidRPr="0012646E">
        <w:rPr>
          <w:rFonts w:ascii="Times New Roman" w:hAnsi="Times New Roman" w:cs="Times New Roman"/>
          <w:sz w:val="24"/>
          <w:szCs w:val="24"/>
        </w:rPr>
        <w:t>Sign up for newsletters, platforms and other online services that will help them with their jobs or professional growth.</w:t>
      </w:r>
    </w:p>
    <w:p w14:paraId="25D24495" w14:textId="57CDB177" w:rsidR="004D0DE5" w:rsidRDefault="004D0DE5" w:rsidP="005E1058">
      <w:pPr>
        <w:jc w:val="both"/>
      </w:pPr>
    </w:p>
    <w:p w14:paraId="44326837" w14:textId="605877BF" w:rsidR="004D0DE5" w:rsidRPr="001000F2" w:rsidRDefault="00134AFF" w:rsidP="004D0DE5">
      <w:pPr>
        <w:pStyle w:val="Heading2"/>
        <w:tabs>
          <w:tab w:val="clear" w:pos="1440"/>
          <w:tab w:val="num" w:pos="567"/>
        </w:tabs>
        <w:rPr>
          <w:rFonts w:ascii="Times New Roman" w:hAnsi="Times New Roman" w:cs="Times New Roman"/>
          <w:color w:val="882833"/>
        </w:rPr>
      </w:pPr>
      <w:bookmarkStart w:id="20" w:name="_Toc70357295"/>
      <w:r>
        <w:rPr>
          <w:rFonts w:ascii="Times New Roman" w:hAnsi="Times New Roman" w:cs="Times New Roman"/>
          <w:color w:val="882833"/>
        </w:rPr>
        <w:t>Personal Use</w:t>
      </w:r>
      <w:r w:rsidR="005F4E56">
        <w:rPr>
          <w:rFonts w:ascii="Times New Roman" w:hAnsi="Times New Roman" w:cs="Times New Roman"/>
          <w:color w:val="882833"/>
        </w:rPr>
        <w:t xml:space="preserve"> of </w:t>
      </w:r>
      <w:r w:rsidR="004E557C">
        <w:rPr>
          <w:rFonts w:ascii="Times New Roman" w:hAnsi="Times New Roman" w:cs="Times New Roman"/>
          <w:color w:val="882833"/>
        </w:rPr>
        <w:t>Official Email Account</w:t>
      </w:r>
      <w:bookmarkEnd w:id="20"/>
    </w:p>
    <w:p w14:paraId="1238B8D6" w14:textId="63A40149" w:rsidR="001A734D" w:rsidRDefault="001A734D" w:rsidP="00A63C8A">
      <w:pPr>
        <w:ind w:left="567"/>
        <w:jc w:val="both"/>
      </w:pPr>
      <w:r w:rsidRPr="005E1058">
        <w:t xml:space="preserve">E-Mail accounts that are sponsored by </w:t>
      </w:r>
      <w:r w:rsidR="000E6E5D" w:rsidRPr="005E1058">
        <w:t>SVAM</w:t>
      </w:r>
      <w:r w:rsidRPr="005E1058">
        <w:t xml:space="preserve"> or clients are not allowed to be used for personal purposes</w:t>
      </w:r>
      <w:r w:rsidR="00352D81">
        <w:t xml:space="preserve"> except for</w:t>
      </w:r>
      <w:r w:rsidR="00C84885">
        <w:t xml:space="preserve"> few </w:t>
      </w:r>
      <w:r w:rsidR="00EA2CEF">
        <w:t xml:space="preserve">exceptions like </w:t>
      </w:r>
    </w:p>
    <w:p w14:paraId="63C91F7D" w14:textId="35C9D780" w:rsidR="00A14084" w:rsidRDefault="00A14084" w:rsidP="005E1058">
      <w:pPr>
        <w:jc w:val="both"/>
      </w:pPr>
    </w:p>
    <w:p w14:paraId="126AC4CC" w14:textId="36642C06" w:rsidR="00A14084" w:rsidRPr="00395D39" w:rsidRDefault="00A14084" w:rsidP="00395D39">
      <w:pPr>
        <w:pStyle w:val="ListParagraph"/>
        <w:numPr>
          <w:ilvl w:val="0"/>
          <w:numId w:val="5"/>
        </w:numPr>
        <w:spacing w:after="0"/>
        <w:jc w:val="both"/>
        <w:rPr>
          <w:rFonts w:ascii="Times New Roman" w:hAnsi="Times New Roman" w:cs="Times New Roman"/>
          <w:sz w:val="24"/>
          <w:szCs w:val="24"/>
        </w:rPr>
      </w:pPr>
      <w:r w:rsidRPr="00395D39">
        <w:rPr>
          <w:rFonts w:ascii="Times New Roman" w:hAnsi="Times New Roman" w:cs="Times New Roman"/>
          <w:sz w:val="24"/>
          <w:szCs w:val="24"/>
        </w:rPr>
        <w:t>Register for classes or meetups.</w:t>
      </w:r>
    </w:p>
    <w:p w14:paraId="250C7D09" w14:textId="3B7DA4E6" w:rsidR="00A14084" w:rsidRPr="00395D39" w:rsidRDefault="00A14084" w:rsidP="00395D39">
      <w:pPr>
        <w:pStyle w:val="ListParagraph"/>
        <w:numPr>
          <w:ilvl w:val="0"/>
          <w:numId w:val="5"/>
        </w:numPr>
        <w:spacing w:after="0"/>
        <w:jc w:val="both"/>
        <w:rPr>
          <w:rFonts w:ascii="Times New Roman" w:hAnsi="Times New Roman" w:cs="Times New Roman"/>
          <w:sz w:val="24"/>
          <w:szCs w:val="24"/>
        </w:rPr>
      </w:pPr>
      <w:r w:rsidRPr="00395D39">
        <w:rPr>
          <w:rFonts w:ascii="Times New Roman" w:hAnsi="Times New Roman" w:cs="Times New Roman"/>
          <w:sz w:val="24"/>
          <w:szCs w:val="24"/>
        </w:rPr>
        <w:t xml:space="preserve">Send emails to friends and family </w:t>
      </w:r>
      <w:r w:rsidR="00395D39" w:rsidRPr="00395D39">
        <w:rPr>
          <w:rFonts w:ascii="Times New Roman" w:hAnsi="Times New Roman" w:cs="Times New Roman"/>
          <w:sz w:val="24"/>
          <w:szCs w:val="24"/>
        </w:rPr>
        <w:t>if</w:t>
      </w:r>
      <w:r w:rsidRPr="00395D39">
        <w:rPr>
          <w:rFonts w:ascii="Times New Roman" w:hAnsi="Times New Roman" w:cs="Times New Roman"/>
          <w:sz w:val="24"/>
          <w:szCs w:val="24"/>
        </w:rPr>
        <w:t xml:space="preserve"> they </w:t>
      </w:r>
      <w:r w:rsidR="00395D39" w:rsidRPr="00395D39">
        <w:rPr>
          <w:rFonts w:ascii="Times New Roman" w:hAnsi="Times New Roman" w:cs="Times New Roman"/>
          <w:sz w:val="24"/>
          <w:szCs w:val="24"/>
        </w:rPr>
        <w:t>do not</w:t>
      </w:r>
      <w:r w:rsidRPr="00395D39">
        <w:rPr>
          <w:rFonts w:ascii="Times New Roman" w:hAnsi="Times New Roman" w:cs="Times New Roman"/>
          <w:sz w:val="24"/>
          <w:szCs w:val="24"/>
        </w:rPr>
        <w:t xml:space="preserve"> spam or disclose confidential information.</w:t>
      </w:r>
    </w:p>
    <w:p w14:paraId="6B257B36" w14:textId="7B52CFE8" w:rsidR="00A14084" w:rsidRPr="00395D39" w:rsidRDefault="00A14084" w:rsidP="00395D39">
      <w:pPr>
        <w:pStyle w:val="ListParagraph"/>
        <w:numPr>
          <w:ilvl w:val="0"/>
          <w:numId w:val="5"/>
        </w:numPr>
        <w:spacing w:after="0"/>
        <w:jc w:val="both"/>
        <w:rPr>
          <w:rFonts w:ascii="Times New Roman" w:hAnsi="Times New Roman" w:cs="Times New Roman"/>
          <w:sz w:val="24"/>
          <w:szCs w:val="24"/>
        </w:rPr>
      </w:pPr>
      <w:r w:rsidRPr="00395D39">
        <w:rPr>
          <w:rFonts w:ascii="Times New Roman" w:hAnsi="Times New Roman" w:cs="Times New Roman"/>
          <w:sz w:val="24"/>
          <w:szCs w:val="24"/>
        </w:rPr>
        <w:t xml:space="preserve">Download </w:t>
      </w:r>
      <w:r w:rsidR="00395D39" w:rsidRPr="00395D39">
        <w:rPr>
          <w:rFonts w:ascii="Times New Roman" w:hAnsi="Times New Roman" w:cs="Times New Roman"/>
          <w:sz w:val="24"/>
          <w:szCs w:val="24"/>
        </w:rPr>
        <w:t>eBooks</w:t>
      </w:r>
      <w:r w:rsidRPr="00395D39">
        <w:rPr>
          <w:rFonts w:ascii="Times New Roman" w:hAnsi="Times New Roman" w:cs="Times New Roman"/>
          <w:sz w:val="24"/>
          <w:szCs w:val="24"/>
        </w:rPr>
        <w:t xml:space="preserve">, </w:t>
      </w:r>
      <w:r w:rsidR="007055D3" w:rsidRPr="00395D39">
        <w:rPr>
          <w:rFonts w:ascii="Times New Roman" w:hAnsi="Times New Roman" w:cs="Times New Roman"/>
          <w:sz w:val="24"/>
          <w:szCs w:val="24"/>
        </w:rPr>
        <w:t>guides,</w:t>
      </w:r>
      <w:r w:rsidRPr="00395D39">
        <w:rPr>
          <w:rFonts w:ascii="Times New Roman" w:hAnsi="Times New Roman" w:cs="Times New Roman"/>
          <w:sz w:val="24"/>
          <w:szCs w:val="24"/>
        </w:rPr>
        <w:t xml:space="preserve"> and other content for their personal use as long as it is safe and appropriate.</w:t>
      </w:r>
    </w:p>
    <w:p w14:paraId="1B5D2238" w14:textId="3C847087" w:rsidR="00A14084" w:rsidRDefault="00A14084" w:rsidP="00A63C8A">
      <w:pPr>
        <w:ind w:left="720"/>
        <w:jc w:val="both"/>
      </w:pPr>
      <w:r>
        <w:t xml:space="preserve">Employees must </w:t>
      </w:r>
      <w:r w:rsidR="007055D3">
        <w:t>always adhere to this policy</w:t>
      </w:r>
      <w:r>
        <w:t xml:space="preserve">, in addition to our </w:t>
      </w:r>
      <w:hyperlink r:id="rId12" w:history="1">
        <w:r w:rsidR="007D5008" w:rsidRPr="007D5008">
          <w:rPr>
            <w:rStyle w:val="Hyperlink"/>
          </w:rPr>
          <w:t>Data Confidentiality and Protection Policy</w:t>
        </w:r>
      </w:hyperlink>
      <w:r>
        <w:t>.</w:t>
      </w:r>
    </w:p>
    <w:p w14:paraId="3FDDB440" w14:textId="381344A5" w:rsidR="00BC3CE8" w:rsidRDefault="00BC3CE8" w:rsidP="00A14084">
      <w:pPr>
        <w:jc w:val="both"/>
      </w:pPr>
    </w:p>
    <w:p w14:paraId="563D42D6" w14:textId="0739DDDE" w:rsidR="005F4E56" w:rsidRDefault="005F4E56" w:rsidP="00A14084">
      <w:pPr>
        <w:jc w:val="both"/>
      </w:pPr>
    </w:p>
    <w:p w14:paraId="1C610957" w14:textId="0BCA2DCC" w:rsidR="005F4E56" w:rsidRPr="001000F2" w:rsidRDefault="00425BDA" w:rsidP="005F4E56">
      <w:pPr>
        <w:pStyle w:val="Heading2"/>
        <w:tabs>
          <w:tab w:val="clear" w:pos="1440"/>
          <w:tab w:val="num" w:pos="567"/>
        </w:tabs>
        <w:rPr>
          <w:rFonts w:ascii="Times New Roman" w:hAnsi="Times New Roman" w:cs="Times New Roman"/>
          <w:color w:val="882833"/>
        </w:rPr>
      </w:pPr>
      <w:bookmarkStart w:id="21" w:name="_Toc70357296"/>
      <w:r>
        <w:rPr>
          <w:rFonts w:ascii="Times New Roman" w:hAnsi="Times New Roman" w:cs="Times New Roman"/>
          <w:color w:val="882833"/>
        </w:rPr>
        <w:t xml:space="preserve">Use of </w:t>
      </w:r>
      <w:r w:rsidR="0071316D">
        <w:rPr>
          <w:rFonts w:ascii="Times New Roman" w:hAnsi="Times New Roman" w:cs="Times New Roman"/>
          <w:color w:val="882833"/>
        </w:rPr>
        <w:t xml:space="preserve"> Non-SVAM domain</w:t>
      </w:r>
      <w:r>
        <w:rPr>
          <w:rFonts w:ascii="Times New Roman" w:hAnsi="Times New Roman" w:cs="Times New Roman"/>
          <w:color w:val="882833"/>
        </w:rPr>
        <w:t xml:space="preserve"> email and Messaging Apps</w:t>
      </w:r>
      <w:bookmarkEnd w:id="21"/>
    </w:p>
    <w:p w14:paraId="51B00095" w14:textId="6B6B0167" w:rsidR="005F4E56" w:rsidRDefault="00A127FC" w:rsidP="005F4E56">
      <w:pPr>
        <w:ind w:left="567"/>
        <w:jc w:val="both"/>
      </w:pPr>
      <w:r w:rsidRPr="00A127FC">
        <w:t xml:space="preserve">The use of </w:t>
      </w:r>
      <w:r w:rsidR="004C7E6B">
        <w:t>non SVAM</w:t>
      </w:r>
      <w:r w:rsidRPr="00A127FC">
        <w:t xml:space="preserve"> email accounts or </w:t>
      </w:r>
      <w:r>
        <w:t>Applications</w:t>
      </w:r>
      <w:r w:rsidRPr="00A127FC">
        <w:t xml:space="preserve"> (such as Gmail,</w:t>
      </w:r>
      <w:r>
        <w:t xml:space="preserve"> Yahoo,</w:t>
      </w:r>
      <w:r w:rsidRPr="00A127FC">
        <w:t xml:space="preserve"> Hotmail or similar) and messaging applications (such as Facebook Messenger, </w:t>
      </w:r>
      <w:r w:rsidR="00F840C4" w:rsidRPr="00A127FC">
        <w:t>Snap Chat</w:t>
      </w:r>
      <w:r w:rsidRPr="00A127FC">
        <w:t xml:space="preserve">, </w:t>
      </w:r>
      <w:r w:rsidR="00F840C4" w:rsidRPr="00A127FC">
        <w:t>Me,</w:t>
      </w:r>
      <w:r w:rsidRPr="00A127FC">
        <w:t xml:space="preserve"> </w:t>
      </w:r>
      <w:r w:rsidR="00D321FD">
        <w:t>or</w:t>
      </w:r>
      <w:r w:rsidRPr="00A127FC">
        <w:t xml:space="preserve"> WhatsApp</w:t>
      </w:r>
      <w:r w:rsidR="00D321FD">
        <w:t xml:space="preserve"> similar</w:t>
      </w:r>
      <w:r w:rsidRPr="00A127FC">
        <w:t xml:space="preserve">), for </w:t>
      </w:r>
      <w:r w:rsidR="00BD4109">
        <w:t xml:space="preserve">official </w:t>
      </w:r>
      <w:r w:rsidRPr="00A127FC">
        <w:t>related business poses a security risk, prevents the proper management of records, and is prohibited</w:t>
      </w:r>
      <w:r w:rsidR="003246A2">
        <w:t>.</w:t>
      </w:r>
    </w:p>
    <w:p w14:paraId="31E45432" w14:textId="77777777" w:rsidR="00CF5A6B" w:rsidRDefault="00CF5A6B" w:rsidP="005F4E56">
      <w:pPr>
        <w:ind w:left="567"/>
        <w:jc w:val="both"/>
      </w:pPr>
    </w:p>
    <w:p w14:paraId="56B8FBBB" w14:textId="127036C2" w:rsidR="00A9452E" w:rsidRDefault="00972B22" w:rsidP="005F4E56">
      <w:pPr>
        <w:ind w:left="567"/>
        <w:jc w:val="both"/>
      </w:pPr>
      <w:r>
        <w:t xml:space="preserve">Limited exception approved by </w:t>
      </w:r>
      <w:r w:rsidR="006847DE">
        <w:t xml:space="preserve">line manager to </w:t>
      </w:r>
      <w:r w:rsidR="003246A2" w:rsidRPr="003246A2">
        <w:t xml:space="preserve">allow an employee or a group of employees to use a </w:t>
      </w:r>
      <w:r w:rsidR="00E03139">
        <w:t>non  SVAM</w:t>
      </w:r>
      <w:r w:rsidR="003246A2" w:rsidRPr="003246A2">
        <w:t xml:space="preserve"> email account in certain situations (</w:t>
      </w:r>
      <w:r w:rsidR="00F840C4" w:rsidRPr="003246A2">
        <w:t>e.g.,</w:t>
      </w:r>
      <w:r w:rsidR="003246A2" w:rsidRPr="003246A2">
        <w:t xml:space="preserve"> in emergency, disaster, IT systems limitations) provided adequate systems and processes are in place to ensure that resulting records are captured by </w:t>
      </w:r>
      <w:r w:rsidR="00F840C4">
        <w:t>IT manager for</w:t>
      </w:r>
      <w:r w:rsidR="003246A2" w:rsidRPr="003246A2">
        <w:t xml:space="preserve"> record keeping systems.</w:t>
      </w:r>
      <w:r w:rsidR="00507DC7">
        <w:t xml:space="preserve"> Such emails </w:t>
      </w:r>
      <w:r w:rsidR="00B63EF7">
        <w:t>shall</w:t>
      </w:r>
      <w:r w:rsidR="00507DC7">
        <w:t xml:space="preserve"> be created </w:t>
      </w:r>
      <w:r w:rsidR="003F1480">
        <w:t xml:space="preserve">&amp; monitored </w:t>
      </w:r>
      <w:r w:rsidR="00507DC7">
        <w:t>by IT team</w:t>
      </w:r>
      <w:r w:rsidR="00B63EF7">
        <w:t>.</w:t>
      </w:r>
    </w:p>
    <w:p w14:paraId="3A567165" w14:textId="77777777" w:rsidR="00B63EF7" w:rsidRDefault="00B63EF7" w:rsidP="005F4E56">
      <w:pPr>
        <w:ind w:left="567"/>
        <w:jc w:val="both"/>
      </w:pPr>
    </w:p>
    <w:p w14:paraId="76F47BBF" w14:textId="461EA0AE" w:rsidR="00A9452E" w:rsidRDefault="00BC5F9E" w:rsidP="005F4E56">
      <w:pPr>
        <w:ind w:left="567"/>
        <w:jc w:val="both"/>
      </w:pPr>
      <w:r>
        <w:t xml:space="preserve">When we are communicating through </w:t>
      </w:r>
      <w:r w:rsidR="00A9452E" w:rsidRPr="00A9452E">
        <w:t xml:space="preserve">a </w:t>
      </w:r>
      <w:r w:rsidR="005A7A5A">
        <w:t>non SVAM domain</w:t>
      </w:r>
      <w:r w:rsidR="00A9452E" w:rsidRPr="00A9452E">
        <w:t xml:space="preserve"> email account</w:t>
      </w:r>
      <w:r w:rsidR="004F6EA3">
        <w:t xml:space="preserve"> or any </w:t>
      </w:r>
      <w:r w:rsidR="004F6EA3" w:rsidRPr="00201A02">
        <w:rPr>
          <w:sz w:val="22"/>
          <w:szCs w:val="22"/>
        </w:rPr>
        <w:t>external email account</w:t>
      </w:r>
      <w:r w:rsidR="00A9452E" w:rsidRPr="00A9452E">
        <w:t xml:space="preserve"> that relates to </w:t>
      </w:r>
      <w:r w:rsidR="00A9452E">
        <w:t>official</w:t>
      </w:r>
      <w:r w:rsidR="00A9452E" w:rsidRPr="00A9452E">
        <w:t xml:space="preserve"> business it must be treated as a </w:t>
      </w:r>
      <w:r w:rsidR="00C37D3E">
        <w:t>company</w:t>
      </w:r>
      <w:r w:rsidR="00A9452E" w:rsidRPr="00A9452E">
        <w:t xml:space="preserve"> record</w:t>
      </w:r>
      <w:r w:rsidR="00181940">
        <w:t>.</w:t>
      </w:r>
      <w:r w:rsidR="004F72B6">
        <w:t xml:space="preserve"> </w:t>
      </w:r>
      <w:r w:rsidR="008E5361">
        <w:t xml:space="preserve">Same email id with different client communication should be prohibited. </w:t>
      </w:r>
    </w:p>
    <w:p w14:paraId="28628601" w14:textId="66BB8EF5" w:rsidR="00C37D3E" w:rsidRDefault="00C37D3E" w:rsidP="005F4E56">
      <w:pPr>
        <w:ind w:left="567"/>
        <w:jc w:val="both"/>
      </w:pPr>
    </w:p>
    <w:p w14:paraId="1C0103BE" w14:textId="1B5C4F67" w:rsidR="00045796" w:rsidRDefault="004817F3" w:rsidP="005F4E56">
      <w:pPr>
        <w:ind w:left="567"/>
        <w:jc w:val="both"/>
      </w:pPr>
      <w:r>
        <w:t xml:space="preserve">Rules for creation </w:t>
      </w:r>
      <w:r w:rsidR="00BC5F9E">
        <w:t xml:space="preserve">Non SVAM </w:t>
      </w:r>
      <w:r w:rsidR="00C37D3E">
        <w:t>Email</w:t>
      </w:r>
      <w:r w:rsidR="00D81E99">
        <w:t xml:space="preserve"> account</w:t>
      </w:r>
      <w:r w:rsidR="002F060F">
        <w:t xml:space="preserve">: </w:t>
      </w:r>
      <w:r w:rsidR="00045796" w:rsidRPr="00045796">
        <w:t>When considering how to compile your email address, you should use a format with the end goal in mind.</w:t>
      </w:r>
    </w:p>
    <w:p w14:paraId="13CCD101" w14:textId="33BF0BAA" w:rsidR="009017EE" w:rsidRDefault="009017EE" w:rsidP="00083F94">
      <w:pPr>
        <w:pStyle w:val="ListParagraph"/>
        <w:numPr>
          <w:ilvl w:val="0"/>
          <w:numId w:val="5"/>
        </w:numPr>
        <w:spacing w:after="0"/>
        <w:jc w:val="both"/>
        <w:rPr>
          <w:rFonts w:ascii="Times New Roman" w:hAnsi="Times New Roman" w:cs="Times New Roman"/>
          <w:sz w:val="24"/>
          <w:szCs w:val="24"/>
        </w:rPr>
      </w:pPr>
      <w:r w:rsidRPr="009017EE">
        <w:rPr>
          <w:rFonts w:ascii="Times New Roman" w:hAnsi="Times New Roman" w:cs="Times New Roman"/>
          <w:sz w:val="24"/>
          <w:szCs w:val="24"/>
        </w:rPr>
        <w:t xml:space="preserve">Don’t be fancy, keep it </w:t>
      </w:r>
      <w:r w:rsidR="00477CB5" w:rsidRPr="009017EE">
        <w:rPr>
          <w:rFonts w:ascii="Times New Roman" w:hAnsi="Times New Roman" w:cs="Times New Roman"/>
          <w:sz w:val="24"/>
          <w:szCs w:val="24"/>
        </w:rPr>
        <w:t>standard.</w:t>
      </w:r>
    </w:p>
    <w:p w14:paraId="6D46D618" w14:textId="566879DA" w:rsidR="00E563ED" w:rsidRPr="00E563ED" w:rsidRDefault="00E563ED" w:rsidP="00E563ED">
      <w:pPr>
        <w:pStyle w:val="ListParagraph"/>
        <w:numPr>
          <w:ilvl w:val="0"/>
          <w:numId w:val="5"/>
        </w:numPr>
        <w:spacing w:after="0"/>
        <w:jc w:val="both"/>
        <w:rPr>
          <w:rFonts w:ascii="Times New Roman" w:hAnsi="Times New Roman" w:cs="Times New Roman"/>
          <w:sz w:val="24"/>
          <w:szCs w:val="24"/>
        </w:rPr>
      </w:pPr>
      <w:r w:rsidRPr="00E563ED">
        <w:rPr>
          <w:rFonts w:ascii="Times New Roman" w:hAnsi="Times New Roman" w:cs="Times New Roman"/>
          <w:sz w:val="24"/>
          <w:szCs w:val="24"/>
        </w:rPr>
        <w:t xml:space="preserve">Leave Nicknames to personal </w:t>
      </w:r>
      <w:r w:rsidR="00477CB5" w:rsidRPr="00E563ED">
        <w:rPr>
          <w:rFonts w:ascii="Times New Roman" w:hAnsi="Times New Roman" w:cs="Times New Roman"/>
          <w:sz w:val="24"/>
          <w:szCs w:val="24"/>
        </w:rPr>
        <w:t>communication.</w:t>
      </w:r>
    </w:p>
    <w:p w14:paraId="5190513A" w14:textId="26C206DD" w:rsidR="00E563ED" w:rsidRDefault="00F25C17" w:rsidP="00E563ED">
      <w:pPr>
        <w:pStyle w:val="ListParagraph"/>
        <w:numPr>
          <w:ilvl w:val="0"/>
          <w:numId w:val="5"/>
        </w:numPr>
        <w:spacing w:after="0"/>
        <w:jc w:val="both"/>
        <w:rPr>
          <w:rFonts w:ascii="Times New Roman" w:hAnsi="Times New Roman" w:cs="Times New Roman"/>
          <w:sz w:val="24"/>
          <w:szCs w:val="24"/>
        </w:rPr>
      </w:pPr>
      <w:r w:rsidRPr="00F25C17">
        <w:rPr>
          <w:rFonts w:ascii="Times New Roman" w:hAnsi="Times New Roman" w:cs="Times New Roman"/>
          <w:b/>
          <w:bCs/>
          <w:sz w:val="24"/>
          <w:szCs w:val="24"/>
        </w:rPr>
        <w:t>DO NOT USE</w:t>
      </w:r>
      <w:r w:rsidR="00E563ED" w:rsidRPr="00E563ED">
        <w:rPr>
          <w:rFonts w:ascii="Times New Roman" w:hAnsi="Times New Roman" w:cs="Times New Roman"/>
          <w:sz w:val="24"/>
          <w:szCs w:val="24"/>
        </w:rPr>
        <w:t xml:space="preserve"> </w:t>
      </w:r>
      <w:r w:rsidR="002177E5">
        <w:rPr>
          <w:rFonts w:ascii="Times New Roman" w:hAnsi="Times New Roman" w:cs="Times New Roman"/>
          <w:sz w:val="24"/>
          <w:szCs w:val="24"/>
        </w:rPr>
        <w:t>C</w:t>
      </w:r>
      <w:r w:rsidR="00E563ED" w:rsidRPr="00E563ED">
        <w:rPr>
          <w:rFonts w:ascii="Times New Roman" w:hAnsi="Times New Roman" w:cs="Times New Roman"/>
          <w:sz w:val="24"/>
          <w:szCs w:val="24"/>
        </w:rPr>
        <w:t xml:space="preserve">lient </w:t>
      </w:r>
      <w:r w:rsidR="002177E5">
        <w:rPr>
          <w:rFonts w:ascii="Times New Roman" w:hAnsi="Times New Roman" w:cs="Times New Roman"/>
          <w:sz w:val="24"/>
          <w:szCs w:val="24"/>
        </w:rPr>
        <w:t xml:space="preserve">Contact </w:t>
      </w:r>
      <w:r w:rsidR="005D0D4C">
        <w:rPr>
          <w:rFonts w:ascii="Times New Roman" w:hAnsi="Times New Roman" w:cs="Times New Roman"/>
          <w:sz w:val="24"/>
          <w:szCs w:val="24"/>
        </w:rPr>
        <w:t>P</w:t>
      </w:r>
      <w:r w:rsidR="002177E5">
        <w:rPr>
          <w:rFonts w:ascii="Times New Roman" w:hAnsi="Times New Roman" w:cs="Times New Roman"/>
          <w:sz w:val="24"/>
          <w:szCs w:val="24"/>
        </w:rPr>
        <w:t xml:space="preserve">erson </w:t>
      </w:r>
      <w:r w:rsidR="005D0D4C">
        <w:rPr>
          <w:rFonts w:ascii="Times New Roman" w:hAnsi="Times New Roman" w:cs="Times New Roman"/>
          <w:sz w:val="24"/>
          <w:szCs w:val="24"/>
        </w:rPr>
        <w:t>N</w:t>
      </w:r>
      <w:r w:rsidR="00E563ED" w:rsidRPr="00E563ED">
        <w:rPr>
          <w:rFonts w:ascii="Times New Roman" w:hAnsi="Times New Roman" w:cs="Times New Roman"/>
          <w:sz w:val="24"/>
          <w:szCs w:val="24"/>
        </w:rPr>
        <w:t>ame</w:t>
      </w:r>
      <w:r w:rsidR="002177E5">
        <w:rPr>
          <w:rFonts w:ascii="Times New Roman" w:hAnsi="Times New Roman" w:cs="Times New Roman"/>
          <w:sz w:val="24"/>
          <w:szCs w:val="24"/>
        </w:rPr>
        <w:t>/Client Business Name</w:t>
      </w:r>
      <w:r w:rsidR="00E563ED" w:rsidRPr="00E563ED">
        <w:rPr>
          <w:rFonts w:ascii="Times New Roman" w:hAnsi="Times New Roman" w:cs="Times New Roman"/>
          <w:sz w:val="24"/>
          <w:szCs w:val="24"/>
        </w:rPr>
        <w:t xml:space="preserve"> for creati</w:t>
      </w:r>
      <w:r w:rsidR="00D81E99">
        <w:rPr>
          <w:rFonts w:ascii="Times New Roman" w:hAnsi="Times New Roman" w:cs="Times New Roman"/>
          <w:sz w:val="24"/>
          <w:szCs w:val="24"/>
        </w:rPr>
        <w:t xml:space="preserve">ng </w:t>
      </w:r>
      <w:r w:rsidR="00E563ED" w:rsidRPr="00E563ED">
        <w:rPr>
          <w:rFonts w:ascii="Times New Roman" w:hAnsi="Times New Roman" w:cs="Times New Roman"/>
          <w:sz w:val="24"/>
          <w:szCs w:val="24"/>
        </w:rPr>
        <w:t>email account</w:t>
      </w:r>
      <w:r w:rsidR="005D0D4C">
        <w:rPr>
          <w:rFonts w:ascii="Times New Roman" w:hAnsi="Times New Roman" w:cs="Times New Roman"/>
          <w:sz w:val="24"/>
          <w:szCs w:val="24"/>
        </w:rPr>
        <w:t xml:space="preserve"> as well as display name.</w:t>
      </w:r>
    </w:p>
    <w:p w14:paraId="48DF965D" w14:textId="50BD85BD" w:rsidR="002A4152" w:rsidRDefault="002A4152" w:rsidP="00083F94">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Combine your name</w:t>
      </w:r>
      <w:r w:rsidR="006325A1">
        <w:rPr>
          <w:rFonts w:ascii="Times New Roman" w:hAnsi="Times New Roman" w:cs="Times New Roman"/>
          <w:sz w:val="24"/>
          <w:szCs w:val="24"/>
        </w:rPr>
        <w:t>. ex-</w:t>
      </w:r>
    </w:p>
    <w:p w14:paraId="64CC5E16" w14:textId="77777777" w:rsidR="00C17730" w:rsidRPr="00C17730" w:rsidRDefault="00C17730" w:rsidP="00C17730">
      <w:pPr>
        <w:jc w:val="both"/>
        <w:rPr>
          <w:rFonts w:eastAsia="Calibri"/>
        </w:rPr>
      </w:pPr>
    </w:p>
    <w:p w14:paraId="0F4260D1" w14:textId="77777777" w:rsidR="00C17730" w:rsidRPr="00C17730" w:rsidRDefault="00C17730" w:rsidP="00BF78CA">
      <w:pPr>
        <w:ind w:left="1440"/>
        <w:jc w:val="both"/>
        <w:rPr>
          <w:rFonts w:eastAsia="Calibri"/>
        </w:rPr>
      </w:pPr>
      <w:r w:rsidRPr="00C17730">
        <w:rPr>
          <w:rFonts w:eastAsia="Calibri"/>
        </w:rPr>
        <w:t xml:space="preserve">    First name + last name = cliffordchi@domain.com</w:t>
      </w:r>
    </w:p>
    <w:p w14:paraId="0088E34F" w14:textId="77777777" w:rsidR="00C17730" w:rsidRPr="00C17730" w:rsidRDefault="00C17730" w:rsidP="00BF78CA">
      <w:pPr>
        <w:ind w:left="1440"/>
        <w:jc w:val="both"/>
        <w:rPr>
          <w:rFonts w:eastAsia="Calibri"/>
        </w:rPr>
      </w:pPr>
      <w:r w:rsidRPr="00C17730">
        <w:rPr>
          <w:rFonts w:eastAsia="Calibri"/>
        </w:rPr>
        <w:t xml:space="preserve">    First name . last name = clifford.chi@domain.com</w:t>
      </w:r>
    </w:p>
    <w:p w14:paraId="6DD320CE" w14:textId="73810110" w:rsidR="00C17730" w:rsidRPr="00C17730" w:rsidRDefault="00C17730" w:rsidP="00BF78CA">
      <w:pPr>
        <w:ind w:left="1440"/>
        <w:jc w:val="both"/>
        <w:rPr>
          <w:rFonts w:eastAsia="Calibri"/>
        </w:rPr>
      </w:pPr>
      <w:r w:rsidRPr="00C17730">
        <w:rPr>
          <w:rFonts w:eastAsia="Calibri"/>
        </w:rPr>
        <w:t xml:space="preserve">        First name . middle name . last name = clifford.douglas.chi@domain.com</w:t>
      </w:r>
    </w:p>
    <w:p w14:paraId="74E5B6A4" w14:textId="77777777" w:rsidR="00C17730" w:rsidRPr="00C17730" w:rsidRDefault="00C17730" w:rsidP="00BF78CA">
      <w:pPr>
        <w:ind w:left="1440"/>
        <w:jc w:val="both"/>
        <w:rPr>
          <w:rFonts w:eastAsia="Calibri"/>
        </w:rPr>
      </w:pPr>
      <w:r w:rsidRPr="00C17730">
        <w:rPr>
          <w:rFonts w:eastAsia="Calibri"/>
        </w:rPr>
        <w:t xml:space="preserve">    First initial + last name = cchi@domain.com</w:t>
      </w:r>
    </w:p>
    <w:p w14:paraId="2B9C9622" w14:textId="77777777" w:rsidR="00C17730" w:rsidRPr="00C17730" w:rsidRDefault="00C17730" w:rsidP="00BF78CA">
      <w:pPr>
        <w:ind w:left="1440"/>
        <w:jc w:val="both"/>
        <w:rPr>
          <w:rFonts w:eastAsia="Calibri"/>
        </w:rPr>
      </w:pPr>
      <w:r w:rsidRPr="00C17730">
        <w:rPr>
          <w:rFonts w:eastAsia="Calibri"/>
        </w:rPr>
        <w:t xml:space="preserve">    First initial + middle name + last name = cdouglaschi@domain.com</w:t>
      </w:r>
    </w:p>
    <w:p w14:paraId="5201441F" w14:textId="1C8D0CC3" w:rsidR="005F4E56" w:rsidRDefault="00C17730" w:rsidP="00BF78CA">
      <w:pPr>
        <w:ind w:left="1440"/>
        <w:jc w:val="both"/>
        <w:rPr>
          <w:rFonts w:eastAsia="Calibri"/>
        </w:rPr>
      </w:pPr>
      <w:r w:rsidRPr="00C17730">
        <w:rPr>
          <w:rFonts w:eastAsia="Calibri"/>
        </w:rPr>
        <w:t xml:space="preserve">    First initial + middle initial +last name = </w:t>
      </w:r>
      <w:r w:rsidRPr="00D01F0B">
        <w:rPr>
          <w:rFonts w:eastAsia="Calibri"/>
        </w:rPr>
        <w:t>cdchi@domain.com</w:t>
      </w:r>
    </w:p>
    <w:p w14:paraId="6FEC1540" w14:textId="734C25DA" w:rsidR="00672EF9" w:rsidRDefault="00672EF9" w:rsidP="00BF78CA">
      <w:pPr>
        <w:ind w:left="1440"/>
        <w:jc w:val="both"/>
        <w:rPr>
          <w:rFonts w:eastAsia="Calibri"/>
        </w:rPr>
      </w:pPr>
    </w:p>
    <w:p w14:paraId="596B1700" w14:textId="385A8F11" w:rsidR="00BC3CE8" w:rsidRPr="001000F2" w:rsidRDefault="005A6EE9" w:rsidP="00BC3CE8">
      <w:pPr>
        <w:pStyle w:val="Heading2"/>
        <w:tabs>
          <w:tab w:val="clear" w:pos="1440"/>
          <w:tab w:val="num" w:pos="567"/>
        </w:tabs>
        <w:rPr>
          <w:rFonts w:ascii="Times New Roman" w:hAnsi="Times New Roman" w:cs="Times New Roman"/>
          <w:color w:val="882833"/>
        </w:rPr>
      </w:pPr>
      <w:bookmarkStart w:id="22" w:name="_Toc70357297"/>
      <w:r>
        <w:rPr>
          <w:rFonts w:ascii="Times New Roman" w:hAnsi="Times New Roman" w:cs="Times New Roman"/>
          <w:color w:val="882833"/>
        </w:rPr>
        <w:t>Email Security</w:t>
      </w:r>
      <w:bookmarkEnd w:id="22"/>
    </w:p>
    <w:p w14:paraId="762E74E7" w14:textId="45A059C4" w:rsidR="00E4647B" w:rsidRDefault="00E4647B" w:rsidP="00B26844">
      <w:pPr>
        <w:spacing w:before="240" w:after="240"/>
        <w:ind w:left="567"/>
        <w:jc w:val="both"/>
      </w:pPr>
      <w:r>
        <w:t>Email is often the medium of hacker attacks, confidentiality breaches, viruses, and other malware. These issues can compromise company reputation, legality, and security of equipment.</w:t>
      </w:r>
      <w:r w:rsidR="003F3D72">
        <w:t xml:space="preserve"> </w:t>
      </w:r>
      <w:r>
        <w:t>Employees must:</w:t>
      </w:r>
    </w:p>
    <w:p w14:paraId="6F47BE85" w14:textId="02D0C78E" w:rsidR="00E4647B" w:rsidRPr="00B26844" w:rsidRDefault="003F3D72" w:rsidP="00B26844">
      <w:pPr>
        <w:pStyle w:val="ListParagraph"/>
        <w:numPr>
          <w:ilvl w:val="0"/>
          <w:numId w:val="5"/>
        </w:numPr>
        <w:spacing w:after="0"/>
        <w:jc w:val="both"/>
        <w:rPr>
          <w:rFonts w:ascii="Times New Roman" w:hAnsi="Times New Roman" w:cs="Times New Roman"/>
          <w:sz w:val="24"/>
          <w:szCs w:val="24"/>
        </w:rPr>
      </w:pPr>
      <w:r w:rsidRPr="00B26844">
        <w:rPr>
          <w:rFonts w:ascii="Times New Roman" w:hAnsi="Times New Roman" w:cs="Times New Roman"/>
          <w:sz w:val="24"/>
          <w:szCs w:val="24"/>
        </w:rPr>
        <w:lastRenderedPageBreak/>
        <w:t>A</w:t>
      </w:r>
      <w:r w:rsidR="002C36EA" w:rsidRPr="00B26844">
        <w:rPr>
          <w:rFonts w:ascii="Times New Roman" w:hAnsi="Times New Roman" w:cs="Times New Roman"/>
          <w:sz w:val="24"/>
          <w:szCs w:val="24"/>
        </w:rPr>
        <w:t xml:space="preserve">dhere to </w:t>
      </w:r>
      <w:hyperlink r:id="rId13" w:history="1">
        <w:r w:rsidR="002C36EA" w:rsidRPr="00B26844">
          <w:rPr>
            <w:rFonts w:ascii="Times New Roman" w:hAnsi="Times New Roman" w:cs="Times New Roman"/>
            <w:sz w:val="24"/>
            <w:szCs w:val="24"/>
          </w:rPr>
          <w:t>Password Policy</w:t>
        </w:r>
      </w:hyperlink>
    </w:p>
    <w:p w14:paraId="2E64F738" w14:textId="77777777" w:rsidR="00E4647B" w:rsidRPr="00B26844" w:rsidRDefault="00E4647B" w:rsidP="00B26844">
      <w:pPr>
        <w:pStyle w:val="ListParagraph"/>
        <w:numPr>
          <w:ilvl w:val="0"/>
          <w:numId w:val="5"/>
        </w:numPr>
        <w:spacing w:after="0"/>
        <w:jc w:val="both"/>
        <w:rPr>
          <w:rFonts w:ascii="Times New Roman" w:hAnsi="Times New Roman" w:cs="Times New Roman"/>
          <w:sz w:val="24"/>
          <w:szCs w:val="24"/>
        </w:rPr>
      </w:pPr>
      <w:r w:rsidRPr="00B26844">
        <w:rPr>
          <w:rFonts w:ascii="Times New Roman" w:hAnsi="Times New Roman" w:cs="Times New Roman"/>
          <w:sz w:val="24"/>
          <w:szCs w:val="24"/>
        </w:rPr>
        <w:t>Remember passwords instead of writing them down and keep them secret.</w:t>
      </w:r>
    </w:p>
    <w:p w14:paraId="726CDF68" w14:textId="7614185D" w:rsidR="00E4647B" w:rsidRPr="00B26844" w:rsidRDefault="00E4647B" w:rsidP="00B26844">
      <w:pPr>
        <w:pStyle w:val="ListParagraph"/>
        <w:numPr>
          <w:ilvl w:val="0"/>
          <w:numId w:val="5"/>
        </w:numPr>
        <w:spacing w:after="0"/>
        <w:jc w:val="both"/>
        <w:rPr>
          <w:rFonts w:ascii="Times New Roman" w:hAnsi="Times New Roman" w:cs="Times New Roman"/>
          <w:sz w:val="24"/>
          <w:szCs w:val="24"/>
        </w:rPr>
      </w:pPr>
      <w:r w:rsidRPr="00B26844">
        <w:rPr>
          <w:rFonts w:ascii="Times New Roman" w:hAnsi="Times New Roman" w:cs="Times New Roman"/>
          <w:sz w:val="24"/>
          <w:szCs w:val="24"/>
        </w:rPr>
        <w:t xml:space="preserve">Change their email password every </w:t>
      </w:r>
      <w:r w:rsidR="003F3D72" w:rsidRPr="00B26844">
        <w:rPr>
          <w:rFonts w:ascii="Times New Roman" w:hAnsi="Times New Roman" w:cs="Times New Roman"/>
          <w:sz w:val="24"/>
          <w:szCs w:val="24"/>
        </w:rPr>
        <w:t>90 days</w:t>
      </w:r>
      <w:r w:rsidRPr="00B26844">
        <w:rPr>
          <w:rFonts w:ascii="Times New Roman" w:hAnsi="Times New Roman" w:cs="Times New Roman"/>
          <w:sz w:val="24"/>
          <w:szCs w:val="24"/>
        </w:rPr>
        <w:t>.</w:t>
      </w:r>
    </w:p>
    <w:p w14:paraId="55C37E3C" w14:textId="77777777" w:rsidR="00E4647B" w:rsidRPr="00B26844" w:rsidRDefault="00E4647B" w:rsidP="00B26844">
      <w:pPr>
        <w:pStyle w:val="ListParagraph"/>
        <w:numPr>
          <w:ilvl w:val="0"/>
          <w:numId w:val="5"/>
        </w:numPr>
        <w:spacing w:after="0"/>
        <w:jc w:val="both"/>
        <w:rPr>
          <w:rFonts w:ascii="Times New Roman" w:hAnsi="Times New Roman" w:cs="Times New Roman"/>
          <w:sz w:val="24"/>
          <w:szCs w:val="24"/>
        </w:rPr>
      </w:pPr>
      <w:r w:rsidRPr="00B26844">
        <w:rPr>
          <w:rFonts w:ascii="Times New Roman" w:hAnsi="Times New Roman" w:cs="Times New Roman"/>
          <w:sz w:val="24"/>
          <w:szCs w:val="24"/>
        </w:rPr>
        <w:t>Also, employees should always be vigilant to catch emails that carry malware or phishing attempts. We instruct employees to:</w:t>
      </w:r>
    </w:p>
    <w:p w14:paraId="47CE9B8A" w14:textId="4A7E23CC" w:rsidR="00E4647B" w:rsidRPr="00B26844" w:rsidRDefault="00E4647B" w:rsidP="00B26844">
      <w:pPr>
        <w:pStyle w:val="ListParagraph"/>
        <w:numPr>
          <w:ilvl w:val="0"/>
          <w:numId w:val="5"/>
        </w:numPr>
        <w:spacing w:after="0"/>
        <w:jc w:val="both"/>
        <w:rPr>
          <w:rFonts w:ascii="Times New Roman" w:hAnsi="Times New Roman" w:cs="Times New Roman"/>
          <w:sz w:val="24"/>
          <w:szCs w:val="24"/>
        </w:rPr>
      </w:pPr>
      <w:r w:rsidRPr="00B26844">
        <w:rPr>
          <w:rFonts w:ascii="Times New Roman" w:hAnsi="Times New Roman" w:cs="Times New Roman"/>
          <w:sz w:val="24"/>
          <w:szCs w:val="24"/>
        </w:rPr>
        <w:t>Avoid opening attachments and clicking on links when content is not adequately explained (</w:t>
      </w:r>
      <w:r w:rsidR="00CA2B03" w:rsidRPr="00B26844">
        <w:rPr>
          <w:rFonts w:ascii="Times New Roman" w:hAnsi="Times New Roman" w:cs="Times New Roman"/>
          <w:sz w:val="24"/>
          <w:szCs w:val="24"/>
        </w:rPr>
        <w:t>e.g.,</w:t>
      </w:r>
      <w:r w:rsidRPr="00B26844">
        <w:rPr>
          <w:rFonts w:ascii="Times New Roman" w:hAnsi="Times New Roman" w:cs="Times New Roman"/>
          <w:sz w:val="24"/>
          <w:szCs w:val="24"/>
        </w:rPr>
        <w:t xml:space="preserve"> “Watch this video, it’s amazing.”)</w:t>
      </w:r>
    </w:p>
    <w:p w14:paraId="5C31CB82" w14:textId="77777777" w:rsidR="00E4647B" w:rsidRPr="00B26844" w:rsidRDefault="00E4647B" w:rsidP="00B26844">
      <w:pPr>
        <w:pStyle w:val="ListParagraph"/>
        <w:numPr>
          <w:ilvl w:val="0"/>
          <w:numId w:val="5"/>
        </w:numPr>
        <w:spacing w:after="0"/>
        <w:jc w:val="both"/>
        <w:rPr>
          <w:rFonts w:ascii="Times New Roman" w:hAnsi="Times New Roman" w:cs="Times New Roman"/>
          <w:sz w:val="24"/>
          <w:szCs w:val="24"/>
        </w:rPr>
      </w:pPr>
      <w:r w:rsidRPr="00B26844">
        <w:rPr>
          <w:rFonts w:ascii="Times New Roman" w:hAnsi="Times New Roman" w:cs="Times New Roman"/>
          <w:sz w:val="24"/>
          <w:szCs w:val="24"/>
        </w:rPr>
        <w:t>Be suspicious of clickbait titles.</w:t>
      </w:r>
    </w:p>
    <w:p w14:paraId="7D5913EA" w14:textId="77777777" w:rsidR="00E4647B" w:rsidRPr="00B26844" w:rsidRDefault="00E4647B" w:rsidP="00B26844">
      <w:pPr>
        <w:pStyle w:val="ListParagraph"/>
        <w:numPr>
          <w:ilvl w:val="0"/>
          <w:numId w:val="5"/>
        </w:numPr>
        <w:spacing w:after="0"/>
        <w:jc w:val="both"/>
        <w:rPr>
          <w:rFonts w:ascii="Times New Roman" w:hAnsi="Times New Roman" w:cs="Times New Roman"/>
          <w:sz w:val="24"/>
          <w:szCs w:val="24"/>
        </w:rPr>
      </w:pPr>
      <w:r w:rsidRPr="00B26844">
        <w:rPr>
          <w:rFonts w:ascii="Times New Roman" w:hAnsi="Times New Roman" w:cs="Times New Roman"/>
          <w:sz w:val="24"/>
          <w:szCs w:val="24"/>
        </w:rPr>
        <w:t>Check email and names of unknown senders to ensure they are legitimate.</w:t>
      </w:r>
    </w:p>
    <w:p w14:paraId="5D5DE21B" w14:textId="4BC89584" w:rsidR="00E4647B" w:rsidRPr="00B26844" w:rsidRDefault="00E4647B" w:rsidP="00B26844">
      <w:pPr>
        <w:pStyle w:val="ListParagraph"/>
        <w:numPr>
          <w:ilvl w:val="0"/>
          <w:numId w:val="5"/>
        </w:numPr>
        <w:spacing w:after="0"/>
        <w:jc w:val="both"/>
        <w:rPr>
          <w:rFonts w:ascii="Times New Roman" w:hAnsi="Times New Roman" w:cs="Times New Roman"/>
          <w:sz w:val="24"/>
          <w:szCs w:val="24"/>
        </w:rPr>
      </w:pPr>
      <w:r w:rsidRPr="00B26844">
        <w:rPr>
          <w:rFonts w:ascii="Times New Roman" w:hAnsi="Times New Roman" w:cs="Times New Roman"/>
          <w:sz w:val="24"/>
          <w:szCs w:val="24"/>
        </w:rPr>
        <w:t>Look for inconsistencies or style red flags (</w:t>
      </w:r>
      <w:r w:rsidR="00CA2B03" w:rsidRPr="00B26844">
        <w:rPr>
          <w:rFonts w:ascii="Times New Roman" w:hAnsi="Times New Roman" w:cs="Times New Roman"/>
          <w:sz w:val="24"/>
          <w:szCs w:val="24"/>
        </w:rPr>
        <w:t>e.g.,</w:t>
      </w:r>
      <w:r w:rsidRPr="00B26844">
        <w:rPr>
          <w:rFonts w:ascii="Times New Roman" w:hAnsi="Times New Roman" w:cs="Times New Roman"/>
          <w:sz w:val="24"/>
          <w:szCs w:val="24"/>
        </w:rPr>
        <w:t xml:space="preserve"> grammar mistakes, capital letters, excessive number of exclamation marks.)</w:t>
      </w:r>
    </w:p>
    <w:p w14:paraId="75B80770" w14:textId="27D7D244" w:rsidR="00E4647B" w:rsidRPr="00C84513" w:rsidRDefault="00E4647B" w:rsidP="00C84513">
      <w:pPr>
        <w:pStyle w:val="ListParagraph"/>
        <w:numPr>
          <w:ilvl w:val="0"/>
          <w:numId w:val="5"/>
        </w:numPr>
        <w:spacing w:after="0"/>
        <w:jc w:val="both"/>
        <w:rPr>
          <w:rFonts w:ascii="Times New Roman" w:hAnsi="Times New Roman" w:cs="Times New Roman"/>
          <w:sz w:val="24"/>
          <w:szCs w:val="24"/>
        </w:rPr>
      </w:pPr>
      <w:r w:rsidRPr="00C84513">
        <w:rPr>
          <w:rFonts w:ascii="Times New Roman" w:hAnsi="Times New Roman" w:cs="Times New Roman"/>
          <w:sz w:val="24"/>
          <w:szCs w:val="24"/>
        </w:rPr>
        <w:t xml:space="preserve">If an employee </w:t>
      </w:r>
      <w:r w:rsidR="000E7238" w:rsidRPr="00C84513">
        <w:rPr>
          <w:rFonts w:ascii="Times New Roman" w:hAnsi="Times New Roman" w:cs="Times New Roman"/>
          <w:sz w:val="24"/>
          <w:szCs w:val="24"/>
        </w:rPr>
        <w:t>is not</w:t>
      </w:r>
      <w:r w:rsidRPr="00C84513">
        <w:rPr>
          <w:rFonts w:ascii="Times New Roman" w:hAnsi="Times New Roman" w:cs="Times New Roman"/>
          <w:sz w:val="24"/>
          <w:szCs w:val="24"/>
        </w:rPr>
        <w:t xml:space="preserve"> sure that an </w:t>
      </w:r>
      <w:r w:rsidR="0003436E" w:rsidRPr="00C84513">
        <w:rPr>
          <w:rFonts w:ascii="Times New Roman" w:hAnsi="Times New Roman" w:cs="Times New Roman"/>
          <w:sz w:val="24"/>
          <w:szCs w:val="24"/>
        </w:rPr>
        <w:t>email,</w:t>
      </w:r>
      <w:r w:rsidRPr="00C84513">
        <w:rPr>
          <w:rFonts w:ascii="Times New Roman" w:hAnsi="Times New Roman" w:cs="Times New Roman"/>
          <w:sz w:val="24"/>
          <w:szCs w:val="24"/>
        </w:rPr>
        <w:t xml:space="preserve"> they received is safe, they can </w:t>
      </w:r>
      <w:r w:rsidR="00A14028" w:rsidRPr="00C84513">
        <w:rPr>
          <w:rFonts w:ascii="Times New Roman" w:hAnsi="Times New Roman" w:cs="Times New Roman"/>
          <w:sz w:val="24"/>
          <w:szCs w:val="24"/>
        </w:rPr>
        <w:t>contact to IT Team.</w:t>
      </w:r>
    </w:p>
    <w:p w14:paraId="1C329061" w14:textId="4C109FBE" w:rsidR="00640A60" w:rsidRDefault="00640A60" w:rsidP="00640A60">
      <w:pPr>
        <w:jc w:val="both"/>
      </w:pPr>
    </w:p>
    <w:p w14:paraId="10C0F228" w14:textId="40C34E09" w:rsidR="000E7238" w:rsidRDefault="000E7238" w:rsidP="000E7238">
      <w:pPr>
        <w:pStyle w:val="Heading2"/>
        <w:tabs>
          <w:tab w:val="clear" w:pos="1440"/>
          <w:tab w:val="num" w:pos="567"/>
        </w:tabs>
        <w:rPr>
          <w:rFonts w:ascii="Times New Roman" w:hAnsi="Times New Roman" w:cs="Times New Roman"/>
          <w:color w:val="882833"/>
        </w:rPr>
      </w:pPr>
      <w:bookmarkStart w:id="23" w:name="_Toc70357298"/>
      <w:r>
        <w:rPr>
          <w:rFonts w:ascii="Times New Roman" w:hAnsi="Times New Roman" w:cs="Times New Roman"/>
          <w:color w:val="882833"/>
        </w:rPr>
        <w:t>Email Signature</w:t>
      </w:r>
      <w:bookmarkEnd w:id="23"/>
    </w:p>
    <w:p w14:paraId="1390F99C" w14:textId="397E0E23" w:rsidR="00A63C8A" w:rsidRDefault="0045011B" w:rsidP="00B26844">
      <w:pPr>
        <w:spacing w:before="240" w:after="240"/>
        <w:ind w:left="567"/>
        <w:jc w:val="both"/>
        <w:rPr>
          <w:sz w:val="22"/>
          <w:szCs w:val="22"/>
          <w:lang w:val="en"/>
        </w:rPr>
      </w:pPr>
      <w:r>
        <w:t>SVAM</w:t>
      </w:r>
      <w:r w:rsidR="00A63C8A">
        <w:t xml:space="preserve"> encourage employees to create an email signature that exudes professionalism and represents our company well. Salespeople and executives, who represent our company to customers and stakeholders, should pay special attention to how they close emails. </w:t>
      </w:r>
      <w:r w:rsidR="00031690">
        <w:t>Here is</w:t>
      </w:r>
      <w:r w:rsidR="00A63C8A">
        <w:t xml:space="preserve"> a template of an acceptable email signature:</w:t>
      </w:r>
    </w:p>
    <w:p w14:paraId="3BC494D6" w14:textId="77777777" w:rsidR="00A63C8A" w:rsidRDefault="00A63C8A" w:rsidP="008B052C">
      <w:pPr>
        <w:spacing w:before="240" w:after="240"/>
        <w:ind w:left="720"/>
        <w:rPr>
          <w:i/>
        </w:rPr>
      </w:pPr>
      <w:r>
        <w:rPr>
          <w:i/>
        </w:rPr>
        <w:t>[Employee Name]</w:t>
      </w:r>
    </w:p>
    <w:p w14:paraId="7F8EB44C" w14:textId="77777777" w:rsidR="00A63C8A" w:rsidRDefault="00A63C8A" w:rsidP="008B052C">
      <w:pPr>
        <w:spacing w:before="240" w:after="240"/>
        <w:ind w:left="720"/>
        <w:rPr>
          <w:i/>
        </w:rPr>
      </w:pPr>
      <w:r>
        <w:rPr>
          <w:i/>
        </w:rPr>
        <w:t>[Employee Title], [Company Name with link]</w:t>
      </w:r>
    </w:p>
    <w:p w14:paraId="20A7D0A8" w14:textId="4C33B456" w:rsidR="00A63C8A" w:rsidRDefault="00A63C8A" w:rsidP="008B052C">
      <w:pPr>
        <w:spacing w:before="240" w:after="240"/>
        <w:ind w:left="720"/>
        <w:rPr>
          <w:i/>
        </w:rPr>
      </w:pPr>
      <w:r>
        <w:rPr>
          <w:i/>
        </w:rPr>
        <w:t xml:space="preserve"> [Company Address]</w:t>
      </w:r>
    </w:p>
    <w:p w14:paraId="769A2161" w14:textId="13A8F51A" w:rsidR="001E6D33" w:rsidRDefault="001E6D33" w:rsidP="008B052C">
      <w:pPr>
        <w:spacing w:before="240" w:after="240"/>
        <w:ind w:left="720"/>
        <w:rPr>
          <w:i/>
        </w:rPr>
      </w:pPr>
      <w:r>
        <w:rPr>
          <w:i/>
        </w:rPr>
        <w:t xml:space="preserve">[Phone number] </w:t>
      </w:r>
    </w:p>
    <w:p w14:paraId="21B7DB5B" w14:textId="01336081" w:rsidR="00456972" w:rsidRDefault="00A63C8A" w:rsidP="00C84513">
      <w:pPr>
        <w:spacing w:before="240" w:after="240"/>
        <w:ind w:left="567"/>
      </w:pPr>
      <w:r>
        <w:t>Employees may also include professional images, company logos and work-related videos and links in email signatures.</w:t>
      </w:r>
    </w:p>
    <w:p w14:paraId="1C8CA86E" w14:textId="7F2D0B63" w:rsidR="00D65466" w:rsidRDefault="00BE56EB" w:rsidP="00D65466">
      <w:pPr>
        <w:pStyle w:val="Heading2"/>
        <w:tabs>
          <w:tab w:val="clear" w:pos="1440"/>
          <w:tab w:val="num" w:pos="567"/>
        </w:tabs>
        <w:rPr>
          <w:rFonts w:ascii="Times New Roman" w:hAnsi="Times New Roman" w:cs="Times New Roman"/>
          <w:color w:val="882833"/>
        </w:rPr>
      </w:pPr>
      <w:bookmarkStart w:id="24" w:name="_Toc70357299"/>
      <w:r>
        <w:rPr>
          <w:rFonts w:ascii="Times New Roman" w:hAnsi="Times New Roman" w:cs="Times New Roman"/>
          <w:color w:val="882833"/>
        </w:rPr>
        <w:t>Dis</w:t>
      </w:r>
      <w:r w:rsidR="008E21EB">
        <w:rPr>
          <w:rFonts w:ascii="Times New Roman" w:hAnsi="Times New Roman" w:cs="Times New Roman"/>
          <w:color w:val="882833"/>
        </w:rPr>
        <w:t>ciplinary Action</w:t>
      </w:r>
      <w:bookmarkEnd w:id="24"/>
    </w:p>
    <w:p w14:paraId="5E4D4527" w14:textId="77777777" w:rsidR="00456972" w:rsidRDefault="00456972" w:rsidP="00470CD3">
      <w:pPr>
        <w:spacing w:before="240" w:after="240"/>
        <w:ind w:left="567"/>
        <w:jc w:val="both"/>
        <w:rPr>
          <w:sz w:val="22"/>
          <w:szCs w:val="22"/>
          <w:lang w:val="en"/>
        </w:rPr>
      </w:pPr>
      <w:r>
        <w:t>Employees who don’t adhere to the present policy will face disciplinary action up to and including termination. Example reasons for termination are:</w:t>
      </w:r>
    </w:p>
    <w:p w14:paraId="5562C5A1" w14:textId="77777777" w:rsidR="00456972" w:rsidRPr="00470CD3" w:rsidRDefault="00456972" w:rsidP="00470CD3">
      <w:pPr>
        <w:pStyle w:val="ListParagraph"/>
        <w:numPr>
          <w:ilvl w:val="0"/>
          <w:numId w:val="5"/>
        </w:numPr>
        <w:spacing w:after="0"/>
        <w:jc w:val="both"/>
        <w:rPr>
          <w:rFonts w:ascii="Times New Roman" w:hAnsi="Times New Roman" w:cs="Times New Roman"/>
          <w:sz w:val="24"/>
          <w:szCs w:val="24"/>
        </w:rPr>
      </w:pPr>
      <w:r w:rsidRPr="00470CD3">
        <w:rPr>
          <w:rFonts w:ascii="Times New Roman" w:hAnsi="Times New Roman" w:cs="Times New Roman"/>
          <w:sz w:val="24"/>
          <w:szCs w:val="24"/>
        </w:rPr>
        <w:t>Using a corporate email address to send confidential data without authorization.</w:t>
      </w:r>
    </w:p>
    <w:p w14:paraId="4944A7E0" w14:textId="288149E2" w:rsidR="00456972" w:rsidRPr="00470CD3" w:rsidRDefault="00456972" w:rsidP="00470CD3">
      <w:pPr>
        <w:pStyle w:val="ListParagraph"/>
        <w:numPr>
          <w:ilvl w:val="0"/>
          <w:numId w:val="5"/>
        </w:numPr>
        <w:spacing w:after="0"/>
        <w:jc w:val="both"/>
        <w:rPr>
          <w:rFonts w:ascii="Times New Roman" w:hAnsi="Times New Roman" w:cs="Times New Roman"/>
          <w:sz w:val="24"/>
          <w:szCs w:val="24"/>
        </w:rPr>
      </w:pPr>
      <w:r w:rsidRPr="00470CD3">
        <w:rPr>
          <w:rFonts w:ascii="Times New Roman" w:hAnsi="Times New Roman" w:cs="Times New Roman"/>
          <w:sz w:val="24"/>
          <w:szCs w:val="24"/>
        </w:rPr>
        <w:t>Sending offensive or inappropriate emails to our customers, colleagues, or partners.</w:t>
      </w:r>
    </w:p>
    <w:p w14:paraId="69E915E9" w14:textId="6C6EE404" w:rsidR="00456972" w:rsidRDefault="00456972" w:rsidP="00470CD3">
      <w:pPr>
        <w:pStyle w:val="ListParagraph"/>
        <w:numPr>
          <w:ilvl w:val="0"/>
          <w:numId w:val="5"/>
        </w:numPr>
        <w:spacing w:after="0"/>
        <w:jc w:val="both"/>
        <w:rPr>
          <w:rFonts w:ascii="Times New Roman" w:hAnsi="Times New Roman" w:cs="Times New Roman"/>
          <w:sz w:val="24"/>
          <w:szCs w:val="24"/>
        </w:rPr>
      </w:pPr>
      <w:r w:rsidRPr="00470CD3">
        <w:rPr>
          <w:rFonts w:ascii="Times New Roman" w:hAnsi="Times New Roman" w:cs="Times New Roman"/>
          <w:sz w:val="24"/>
          <w:szCs w:val="24"/>
        </w:rPr>
        <w:t>Using a corporate email for an illegal activity.</w:t>
      </w:r>
    </w:p>
    <w:p w14:paraId="752E6689" w14:textId="08ACA639" w:rsidR="005F4E56" w:rsidRDefault="005F4E56" w:rsidP="005F4E56">
      <w:pPr>
        <w:jc w:val="both"/>
      </w:pPr>
    </w:p>
    <w:p w14:paraId="6271854A" w14:textId="77777777" w:rsidR="005F4E56" w:rsidRPr="005F4E56" w:rsidRDefault="005F4E56" w:rsidP="005F4E56">
      <w:pPr>
        <w:jc w:val="both"/>
      </w:pPr>
    </w:p>
    <w:p w14:paraId="1580A91A" w14:textId="630C319F" w:rsidR="00640A60" w:rsidRPr="001000F2" w:rsidRDefault="00640A60" w:rsidP="00640A60">
      <w:pPr>
        <w:pStyle w:val="Heading2"/>
        <w:tabs>
          <w:tab w:val="clear" w:pos="1440"/>
          <w:tab w:val="num" w:pos="567"/>
        </w:tabs>
        <w:rPr>
          <w:rFonts w:ascii="Times New Roman" w:hAnsi="Times New Roman" w:cs="Times New Roman"/>
          <w:color w:val="882833"/>
        </w:rPr>
      </w:pPr>
      <w:bookmarkStart w:id="25" w:name="_Toc70357300"/>
      <w:r>
        <w:rPr>
          <w:rFonts w:ascii="Times New Roman" w:hAnsi="Times New Roman" w:cs="Times New Roman"/>
          <w:color w:val="882833"/>
        </w:rPr>
        <w:t>Email Ethics</w:t>
      </w:r>
      <w:bookmarkEnd w:id="25"/>
    </w:p>
    <w:p w14:paraId="2517ACA8" w14:textId="77777777" w:rsidR="001A734D" w:rsidRPr="00C22A32" w:rsidRDefault="001A734D" w:rsidP="00470CD3">
      <w:pPr>
        <w:pStyle w:val="ListParagraph"/>
        <w:numPr>
          <w:ilvl w:val="0"/>
          <w:numId w:val="5"/>
        </w:numPr>
        <w:spacing w:after="0"/>
        <w:jc w:val="both"/>
        <w:rPr>
          <w:rFonts w:ascii="Times New Roman" w:hAnsi="Times New Roman" w:cs="Times New Roman"/>
          <w:sz w:val="24"/>
          <w:szCs w:val="24"/>
        </w:rPr>
      </w:pPr>
      <w:r w:rsidRPr="00C22A32">
        <w:rPr>
          <w:rFonts w:ascii="Times New Roman" w:hAnsi="Times New Roman" w:cs="Times New Roman"/>
          <w:sz w:val="24"/>
          <w:szCs w:val="24"/>
        </w:rPr>
        <w:t>E-mail should be checked at least once a day.</w:t>
      </w:r>
    </w:p>
    <w:p w14:paraId="18476461" w14:textId="77777777" w:rsidR="001A734D" w:rsidRPr="00C22A32" w:rsidRDefault="001A734D" w:rsidP="00470CD3">
      <w:pPr>
        <w:pStyle w:val="ListParagraph"/>
        <w:numPr>
          <w:ilvl w:val="0"/>
          <w:numId w:val="5"/>
        </w:numPr>
        <w:spacing w:after="0"/>
        <w:jc w:val="both"/>
        <w:rPr>
          <w:rFonts w:ascii="Times New Roman" w:hAnsi="Times New Roman" w:cs="Times New Roman"/>
          <w:sz w:val="24"/>
          <w:szCs w:val="24"/>
        </w:rPr>
      </w:pPr>
      <w:r w:rsidRPr="00C22A32">
        <w:rPr>
          <w:rFonts w:ascii="Times New Roman" w:hAnsi="Times New Roman" w:cs="Times New Roman"/>
          <w:sz w:val="24"/>
          <w:szCs w:val="24"/>
        </w:rPr>
        <w:lastRenderedPageBreak/>
        <w:t>Always have a subject heading which reflects the content.  The following qualifications can be added:</w:t>
      </w:r>
    </w:p>
    <w:p w14:paraId="05E28B53" w14:textId="68A1EB5C" w:rsidR="001A734D" w:rsidRPr="00C22A32" w:rsidRDefault="001A734D" w:rsidP="001A734D">
      <w:pPr>
        <w:pStyle w:val="ListParagraph"/>
        <w:numPr>
          <w:ilvl w:val="1"/>
          <w:numId w:val="6"/>
        </w:numPr>
        <w:tabs>
          <w:tab w:val="num" w:pos="1080"/>
        </w:tabs>
        <w:spacing w:after="0"/>
        <w:contextualSpacing/>
        <w:jc w:val="both"/>
        <w:rPr>
          <w:rFonts w:ascii="Times New Roman" w:hAnsi="Times New Roman" w:cs="Times New Roman"/>
          <w:sz w:val="24"/>
          <w:szCs w:val="24"/>
        </w:rPr>
      </w:pPr>
      <w:r w:rsidRPr="00C22A32">
        <w:rPr>
          <w:rFonts w:ascii="Times New Roman" w:hAnsi="Times New Roman" w:cs="Times New Roman"/>
          <w:sz w:val="24"/>
          <w:szCs w:val="24"/>
        </w:rPr>
        <w:t xml:space="preserve">URGENT: Addressee, please </w:t>
      </w:r>
      <w:r w:rsidR="00CD1098" w:rsidRPr="00C22A32">
        <w:rPr>
          <w:rFonts w:ascii="Times New Roman" w:hAnsi="Times New Roman" w:cs="Times New Roman"/>
          <w:sz w:val="24"/>
          <w:szCs w:val="24"/>
        </w:rPr>
        <w:t>act</w:t>
      </w:r>
      <w:r w:rsidRPr="00C22A32">
        <w:rPr>
          <w:rFonts w:ascii="Times New Roman" w:hAnsi="Times New Roman" w:cs="Times New Roman"/>
          <w:sz w:val="24"/>
          <w:szCs w:val="24"/>
        </w:rPr>
        <w:t xml:space="preserve"> within 48 hours.</w:t>
      </w:r>
    </w:p>
    <w:p w14:paraId="5F079776" w14:textId="77777777" w:rsidR="001A734D" w:rsidRPr="00C22A32" w:rsidRDefault="001A734D" w:rsidP="001A734D">
      <w:pPr>
        <w:pStyle w:val="ListParagraph"/>
        <w:numPr>
          <w:ilvl w:val="1"/>
          <w:numId w:val="6"/>
        </w:numPr>
        <w:tabs>
          <w:tab w:val="num" w:pos="1080"/>
        </w:tabs>
        <w:spacing w:after="0"/>
        <w:contextualSpacing/>
        <w:jc w:val="both"/>
        <w:rPr>
          <w:rFonts w:ascii="Times New Roman" w:hAnsi="Times New Roman" w:cs="Times New Roman"/>
          <w:sz w:val="24"/>
          <w:szCs w:val="24"/>
        </w:rPr>
      </w:pPr>
      <w:r w:rsidRPr="00C22A32">
        <w:rPr>
          <w:rFonts w:ascii="Times New Roman" w:hAnsi="Times New Roman" w:cs="Times New Roman"/>
          <w:sz w:val="24"/>
          <w:szCs w:val="24"/>
        </w:rPr>
        <w:t>VERY URGENT: Please take immediate action.</w:t>
      </w:r>
    </w:p>
    <w:p w14:paraId="414A7F6E" w14:textId="77777777" w:rsidR="001A734D" w:rsidRPr="00C22A32" w:rsidRDefault="001A734D" w:rsidP="001A734D">
      <w:pPr>
        <w:pStyle w:val="ListParagraph"/>
        <w:numPr>
          <w:ilvl w:val="1"/>
          <w:numId w:val="6"/>
        </w:numPr>
        <w:tabs>
          <w:tab w:val="num" w:pos="1080"/>
        </w:tabs>
        <w:spacing w:after="0"/>
        <w:contextualSpacing/>
        <w:jc w:val="both"/>
        <w:rPr>
          <w:rFonts w:ascii="Times New Roman" w:hAnsi="Times New Roman" w:cs="Times New Roman"/>
          <w:sz w:val="24"/>
          <w:szCs w:val="24"/>
        </w:rPr>
      </w:pPr>
      <w:r w:rsidRPr="00C22A32">
        <w:rPr>
          <w:rFonts w:ascii="Times New Roman" w:hAnsi="Times New Roman" w:cs="Times New Roman"/>
          <w:sz w:val="24"/>
          <w:szCs w:val="24"/>
        </w:rPr>
        <w:t>FYI: For your information only.</w:t>
      </w:r>
    </w:p>
    <w:p w14:paraId="62077893" w14:textId="77777777" w:rsidR="001A734D" w:rsidRPr="00C22A32" w:rsidRDefault="001A734D" w:rsidP="001A734D">
      <w:pPr>
        <w:pStyle w:val="ListParagraph"/>
        <w:numPr>
          <w:ilvl w:val="0"/>
          <w:numId w:val="5"/>
        </w:numPr>
        <w:spacing w:after="0"/>
        <w:jc w:val="both"/>
        <w:rPr>
          <w:rFonts w:ascii="Times New Roman" w:hAnsi="Times New Roman" w:cs="Times New Roman"/>
          <w:sz w:val="24"/>
          <w:szCs w:val="24"/>
        </w:rPr>
      </w:pPr>
      <w:r w:rsidRPr="00C22A32">
        <w:rPr>
          <w:rFonts w:ascii="Times New Roman" w:hAnsi="Times New Roman" w:cs="Times New Roman"/>
          <w:sz w:val="24"/>
          <w:szCs w:val="24"/>
        </w:rPr>
        <w:t>Addressees and carbon copies (CCs) should be carefully selected.</w:t>
      </w:r>
    </w:p>
    <w:p w14:paraId="29018129" w14:textId="77777777" w:rsidR="001A734D" w:rsidRPr="00C22A32" w:rsidRDefault="001A734D" w:rsidP="001A734D">
      <w:pPr>
        <w:pStyle w:val="ListParagraph"/>
        <w:numPr>
          <w:ilvl w:val="0"/>
          <w:numId w:val="5"/>
        </w:numPr>
        <w:spacing w:after="0"/>
        <w:jc w:val="both"/>
        <w:rPr>
          <w:rFonts w:ascii="Times New Roman" w:hAnsi="Times New Roman" w:cs="Times New Roman"/>
          <w:sz w:val="24"/>
          <w:szCs w:val="24"/>
        </w:rPr>
      </w:pPr>
      <w:r w:rsidRPr="00C22A32">
        <w:rPr>
          <w:rFonts w:ascii="Times New Roman" w:hAnsi="Times New Roman" w:cs="Times New Roman"/>
          <w:sz w:val="24"/>
          <w:szCs w:val="24"/>
        </w:rPr>
        <w:t>Readability should be ensured by:</w:t>
      </w:r>
    </w:p>
    <w:p w14:paraId="39C4CEFF" w14:textId="77777777" w:rsidR="001A734D" w:rsidRPr="00C22A32" w:rsidRDefault="001A734D" w:rsidP="001A734D">
      <w:pPr>
        <w:pStyle w:val="ListParagraph"/>
        <w:numPr>
          <w:ilvl w:val="0"/>
          <w:numId w:val="7"/>
        </w:numPr>
        <w:spacing w:after="0"/>
        <w:contextualSpacing/>
        <w:jc w:val="both"/>
        <w:rPr>
          <w:rFonts w:ascii="Times New Roman" w:hAnsi="Times New Roman" w:cs="Times New Roman"/>
          <w:sz w:val="24"/>
          <w:szCs w:val="24"/>
        </w:rPr>
      </w:pPr>
      <w:r w:rsidRPr="00C22A32">
        <w:rPr>
          <w:rFonts w:ascii="Times New Roman" w:hAnsi="Times New Roman" w:cs="Times New Roman"/>
          <w:sz w:val="24"/>
          <w:szCs w:val="24"/>
        </w:rPr>
        <w:t>Not using capitals and unnecessary punctuation.</w:t>
      </w:r>
    </w:p>
    <w:p w14:paraId="4E45E2F4" w14:textId="77777777" w:rsidR="001A734D" w:rsidRPr="00C22A32" w:rsidRDefault="001A734D" w:rsidP="001A734D">
      <w:pPr>
        <w:pStyle w:val="ListParagraph"/>
        <w:numPr>
          <w:ilvl w:val="0"/>
          <w:numId w:val="7"/>
        </w:numPr>
        <w:spacing w:after="0"/>
        <w:contextualSpacing/>
        <w:jc w:val="both"/>
        <w:rPr>
          <w:rFonts w:ascii="Times New Roman" w:hAnsi="Times New Roman" w:cs="Times New Roman"/>
          <w:sz w:val="24"/>
          <w:szCs w:val="24"/>
        </w:rPr>
      </w:pPr>
      <w:r w:rsidRPr="00C22A32">
        <w:rPr>
          <w:rFonts w:ascii="Times New Roman" w:hAnsi="Times New Roman" w:cs="Times New Roman"/>
          <w:sz w:val="24"/>
          <w:szCs w:val="24"/>
        </w:rPr>
        <w:t>Spell check of e-mails.</w:t>
      </w:r>
    </w:p>
    <w:p w14:paraId="6A208E11" w14:textId="77777777" w:rsidR="001A734D" w:rsidRPr="00C22A32" w:rsidRDefault="001A734D" w:rsidP="001A734D">
      <w:pPr>
        <w:pStyle w:val="ListParagraph"/>
        <w:numPr>
          <w:ilvl w:val="0"/>
          <w:numId w:val="7"/>
        </w:numPr>
        <w:spacing w:after="0"/>
        <w:contextualSpacing/>
        <w:jc w:val="both"/>
        <w:rPr>
          <w:rFonts w:ascii="Times New Roman" w:hAnsi="Times New Roman" w:cs="Times New Roman"/>
          <w:sz w:val="24"/>
          <w:szCs w:val="24"/>
        </w:rPr>
      </w:pPr>
      <w:r w:rsidRPr="00C22A32">
        <w:rPr>
          <w:rFonts w:ascii="Times New Roman" w:hAnsi="Times New Roman" w:cs="Times New Roman"/>
          <w:sz w:val="24"/>
          <w:szCs w:val="24"/>
        </w:rPr>
        <w:t>Not using fancy fonts, graphics etc.</w:t>
      </w:r>
    </w:p>
    <w:p w14:paraId="7DF723CC" w14:textId="77777777" w:rsidR="001A734D" w:rsidRPr="00C22A32" w:rsidRDefault="001A734D" w:rsidP="001A734D">
      <w:pPr>
        <w:pStyle w:val="ListParagraph"/>
        <w:numPr>
          <w:ilvl w:val="0"/>
          <w:numId w:val="5"/>
        </w:numPr>
        <w:spacing w:after="0"/>
        <w:jc w:val="both"/>
        <w:rPr>
          <w:rFonts w:ascii="Times New Roman" w:hAnsi="Times New Roman" w:cs="Times New Roman"/>
          <w:sz w:val="24"/>
          <w:szCs w:val="24"/>
        </w:rPr>
      </w:pPr>
      <w:r w:rsidRPr="00C22A32">
        <w:rPr>
          <w:rFonts w:ascii="Times New Roman" w:hAnsi="Times New Roman" w:cs="Times New Roman"/>
          <w:sz w:val="24"/>
          <w:szCs w:val="24"/>
        </w:rPr>
        <w:t>Attachments should be avoided when the text can be put in the message itself. Using   RTF or HTML format allows copying most office documents into the message itself.</w:t>
      </w:r>
    </w:p>
    <w:p w14:paraId="7F7C8337" w14:textId="77777777" w:rsidR="001A734D" w:rsidRPr="001000F2" w:rsidRDefault="001A734D" w:rsidP="001A734D">
      <w:pPr>
        <w:pStyle w:val="BodyText"/>
        <w:rPr>
          <w:rFonts w:ascii="Times New Roman" w:hAnsi="Times New Roman"/>
        </w:rPr>
      </w:pPr>
    </w:p>
    <w:p w14:paraId="3A09BD19" w14:textId="77777777" w:rsidR="001A734D" w:rsidRDefault="001A734D"/>
    <w:sectPr w:rsidR="001A734D">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33FD3" w14:textId="77777777" w:rsidR="002C7E72" w:rsidRDefault="002C7E72" w:rsidP="000E6E5D">
      <w:r>
        <w:separator/>
      </w:r>
    </w:p>
  </w:endnote>
  <w:endnote w:type="continuationSeparator" w:id="0">
    <w:p w14:paraId="6548F530" w14:textId="77777777" w:rsidR="002C7E72" w:rsidRDefault="002C7E72" w:rsidP="000E6E5D">
      <w:r>
        <w:continuationSeparator/>
      </w:r>
    </w:p>
  </w:endnote>
  <w:endnote w:type="continuationNotice" w:id="1">
    <w:p w14:paraId="1A5B83C2" w14:textId="77777777" w:rsidR="002C7E72" w:rsidRDefault="002C7E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82E6D" w14:textId="77777777" w:rsidR="002C7E72" w:rsidRDefault="002C7E72" w:rsidP="000E6E5D">
      <w:r>
        <w:separator/>
      </w:r>
    </w:p>
  </w:footnote>
  <w:footnote w:type="continuationSeparator" w:id="0">
    <w:p w14:paraId="6F6266C6" w14:textId="77777777" w:rsidR="002C7E72" w:rsidRDefault="002C7E72" w:rsidP="000E6E5D">
      <w:r>
        <w:continuationSeparator/>
      </w:r>
    </w:p>
  </w:footnote>
  <w:footnote w:type="continuationNotice" w:id="1">
    <w:p w14:paraId="01518B9F" w14:textId="77777777" w:rsidR="002C7E72" w:rsidRDefault="002C7E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C06C2" w14:textId="07266965" w:rsidR="000E6E5D" w:rsidRDefault="6D1EB5F2">
    <w:pPr>
      <w:pStyle w:val="Header"/>
    </w:pPr>
    <w:r>
      <w:rPr>
        <w:noProof/>
      </w:rPr>
      <w:drawing>
        <wp:inline distT="0" distB="0" distL="0" distR="0" wp14:anchorId="67A60BB9" wp14:editId="6A78EC95">
          <wp:extent cx="1249045" cy="641350"/>
          <wp:effectExtent l="0" t="0" r="0" b="0"/>
          <wp:docPr id="1" name="Picture 1" descr="C:\Users\smangla\Desktop\Clipboar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rcRect t="11038" b="13637"/>
                  <a:stretch>
                    <a:fillRect/>
                  </a:stretch>
                </pic:blipFill>
                <pic:spPr>
                  <a:xfrm>
                    <a:off x="0" y="0"/>
                    <a:ext cx="1249045" cy="6413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A02EB90"/>
    <w:lvl w:ilvl="0">
      <w:start w:val="1"/>
      <w:numFmt w:val="bullet"/>
      <w:pStyle w:val="ListBullet"/>
      <w:lvlText w:val=""/>
      <w:lvlJc w:val="left"/>
      <w:pPr>
        <w:tabs>
          <w:tab w:val="num" w:pos="1008"/>
        </w:tabs>
        <w:ind w:left="1008" w:hanging="576"/>
      </w:pPr>
      <w:rPr>
        <w:rFonts w:ascii="Wingdings" w:hAnsi="Wingdings" w:hint="default"/>
      </w:rPr>
    </w:lvl>
  </w:abstractNum>
  <w:abstractNum w:abstractNumId="1" w15:restartNumberingAfterBreak="0">
    <w:nsid w:val="08350284"/>
    <w:multiLevelType w:val="hybridMultilevel"/>
    <w:tmpl w:val="4A0C37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4E76E30"/>
    <w:multiLevelType w:val="hybridMultilevel"/>
    <w:tmpl w:val="C9EAC4C4"/>
    <w:lvl w:ilvl="0" w:tplc="3CE0BECA">
      <w:start w:val="2"/>
      <w:numFmt w:val="bullet"/>
      <w:lvlText w:val=""/>
      <w:lvlJc w:val="left"/>
      <w:pPr>
        <w:ind w:left="1080" w:hanging="360"/>
      </w:pPr>
      <w:rPr>
        <w:rFonts w:ascii="Symbol" w:eastAsia="Times New Roman"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9169DA"/>
    <w:multiLevelType w:val="hybridMultilevel"/>
    <w:tmpl w:val="2C52A42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9FC63A2"/>
    <w:multiLevelType w:val="multilevel"/>
    <w:tmpl w:val="EEDC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234850"/>
    <w:multiLevelType w:val="multilevel"/>
    <w:tmpl w:val="E7D4684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4A920F3E"/>
    <w:multiLevelType w:val="hybridMultilevel"/>
    <w:tmpl w:val="7E9A7F60"/>
    <w:lvl w:ilvl="0" w:tplc="3CE0BECA">
      <w:start w:val="2"/>
      <w:numFmt w:val="bullet"/>
      <w:lvlText w:val=""/>
      <w:lvlJc w:val="left"/>
      <w:pPr>
        <w:tabs>
          <w:tab w:val="num" w:pos="1080"/>
        </w:tabs>
        <w:ind w:left="1080" w:hanging="360"/>
      </w:pPr>
      <w:rPr>
        <w:rFonts w:ascii="Symbol" w:eastAsia="Times New Roman" w:hAnsi="Symbol" w:hint="default"/>
        <w:color w:val="auto"/>
      </w:rPr>
    </w:lvl>
    <w:lvl w:ilvl="1" w:tplc="04090003">
      <w:start w:val="1"/>
      <w:numFmt w:val="decimal"/>
      <w:lvlText w:val="%2."/>
      <w:lvlJc w:val="left"/>
      <w:pPr>
        <w:tabs>
          <w:tab w:val="num" w:pos="1800"/>
        </w:tabs>
        <w:ind w:left="1800" w:hanging="360"/>
      </w:pPr>
      <w:rPr>
        <w:rFonts w:cs="Times New Roman"/>
      </w:rPr>
    </w:lvl>
    <w:lvl w:ilvl="2" w:tplc="04090005">
      <w:start w:val="1"/>
      <w:numFmt w:val="decimal"/>
      <w:lvlText w:val="%3."/>
      <w:lvlJc w:val="left"/>
      <w:pPr>
        <w:tabs>
          <w:tab w:val="num" w:pos="2520"/>
        </w:tabs>
        <w:ind w:left="2520" w:hanging="360"/>
      </w:pPr>
      <w:rPr>
        <w:rFonts w:cs="Times New Roman"/>
      </w:rPr>
    </w:lvl>
    <w:lvl w:ilvl="3" w:tplc="04090001">
      <w:start w:val="1"/>
      <w:numFmt w:val="decimal"/>
      <w:lvlText w:val="%4."/>
      <w:lvlJc w:val="left"/>
      <w:pPr>
        <w:tabs>
          <w:tab w:val="num" w:pos="3240"/>
        </w:tabs>
        <w:ind w:left="3240" w:hanging="360"/>
      </w:pPr>
      <w:rPr>
        <w:rFonts w:cs="Times New Roman"/>
      </w:rPr>
    </w:lvl>
    <w:lvl w:ilvl="4" w:tplc="04090003">
      <w:start w:val="1"/>
      <w:numFmt w:val="decimal"/>
      <w:lvlText w:val="%5."/>
      <w:lvlJc w:val="left"/>
      <w:pPr>
        <w:tabs>
          <w:tab w:val="num" w:pos="3960"/>
        </w:tabs>
        <w:ind w:left="3960" w:hanging="360"/>
      </w:pPr>
      <w:rPr>
        <w:rFonts w:cs="Times New Roman"/>
      </w:rPr>
    </w:lvl>
    <w:lvl w:ilvl="5" w:tplc="04090005">
      <w:start w:val="1"/>
      <w:numFmt w:val="decimal"/>
      <w:lvlText w:val="%6."/>
      <w:lvlJc w:val="left"/>
      <w:pPr>
        <w:tabs>
          <w:tab w:val="num" w:pos="4680"/>
        </w:tabs>
        <w:ind w:left="4680" w:hanging="360"/>
      </w:pPr>
      <w:rPr>
        <w:rFonts w:cs="Times New Roman"/>
      </w:rPr>
    </w:lvl>
    <w:lvl w:ilvl="6" w:tplc="04090001">
      <w:start w:val="1"/>
      <w:numFmt w:val="decimal"/>
      <w:lvlText w:val="%7."/>
      <w:lvlJc w:val="left"/>
      <w:pPr>
        <w:tabs>
          <w:tab w:val="num" w:pos="5400"/>
        </w:tabs>
        <w:ind w:left="5400" w:hanging="360"/>
      </w:pPr>
      <w:rPr>
        <w:rFonts w:cs="Times New Roman"/>
      </w:rPr>
    </w:lvl>
    <w:lvl w:ilvl="7" w:tplc="04090003">
      <w:start w:val="1"/>
      <w:numFmt w:val="decimal"/>
      <w:lvlText w:val="%8."/>
      <w:lvlJc w:val="left"/>
      <w:pPr>
        <w:tabs>
          <w:tab w:val="num" w:pos="6120"/>
        </w:tabs>
        <w:ind w:left="6120" w:hanging="360"/>
      </w:pPr>
      <w:rPr>
        <w:rFonts w:cs="Times New Roman"/>
      </w:rPr>
    </w:lvl>
    <w:lvl w:ilvl="8" w:tplc="04090005">
      <w:start w:val="1"/>
      <w:numFmt w:val="decimal"/>
      <w:lvlText w:val="%9."/>
      <w:lvlJc w:val="left"/>
      <w:pPr>
        <w:tabs>
          <w:tab w:val="num" w:pos="6840"/>
        </w:tabs>
        <w:ind w:left="6840" w:hanging="360"/>
      </w:pPr>
      <w:rPr>
        <w:rFonts w:cs="Times New Roman"/>
      </w:rPr>
    </w:lvl>
  </w:abstractNum>
  <w:abstractNum w:abstractNumId="7" w15:restartNumberingAfterBreak="0">
    <w:nsid w:val="4B8044CC"/>
    <w:multiLevelType w:val="hybridMultilevel"/>
    <w:tmpl w:val="77F2EC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2460A5C"/>
    <w:multiLevelType w:val="multilevel"/>
    <w:tmpl w:val="E9889CE8"/>
    <w:lvl w:ilvl="0">
      <w:start w:val="1"/>
      <w:numFmt w:val="decimal"/>
      <w:pStyle w:val="Heading1"/>
      <w:lvlText w:val="%1"/>
      <w:lvlJc w:val="left"/>
      <w:pPr>
        <w:tabs>
          <w:tab w:val="num" w:pos="1440"/>
        </w:tabs>
        <w:ind w:left="1440" w:hanging="1440"/>
      </w:pPr>
      <w:rPr>
        <w:rFonts w:hint="default"/>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1.%2.%3"/>
      <w:lvlJc w:val="left"/>
      <w:pPr>
        <w:tabs>
          <w:tab w:val="num" w:pos="1008"/>
        </w:tabs>
        <w:ind w:left="1008" w:hanging="1008"/>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5B81380D"/>
    <w:multiLevelType w:val="multilevel"/>
    <w:tmpl w:val="F318696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612A5E2A"/>
    <w:multiLevelType w:val="hybridMultilevel"/>
    <w:tmpl w:val="92B00D0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41150D"/>
    <w:multiLevelType w:val="hybridMultilevel"/>
    <w:tmpl w:val="B6D0C4EA"/>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2" w15:restartNumberingAfterBreak="0">
    <w:nsid w:val="71B032C0"/>
    <w:multiLevelType w:val="hybridMultilevel"/>
    <w:tmpl w:val="AB36E8DA"/>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BF049EC4">
      <w:numFmt w:val="bullet"/>
      <w:lvlText w:val="•"/>
      <w:lvlJc w:val="left"/>
      <w:pPr>
        <w:ind w:left="2700" w:hanging="720"/>
      </w:pPr>
      <w:rPr>
        <w:rFonts w:ascii="Calibri" w:eastAsia="Times New Roman" w:hAnsi="Calibri"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77A966D2"/>
    <w:multiLevelType w:val="multilevel"/>
    <w:tmpl w:val="81A4FBB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8"/>
  </w:num>
  <w:num w:numId="2">
    <w:abstractNumId w:val="0"/>
  </w:num>
  <w:num w:numId="3">
    <w:abstractNumId w:val="12"/>
  </w:num>
  <w:num w:numId="4">
    <w:abstractNumId w:val="2"/>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num>
  <w:num w:numId="8">
    <w:abstractNumId w:val="7"/>
  </w:num>
  <w:num w:numId="9">
    <w:abstractNumId w:val="8"/>
  </w:num>
  <w:num w:numId="10">
    <w:abstractNumId w:val="9"/>
  </w:num>
  <w:num w:numId="11">
    <w:abstractNumId w:val="5"/>
  </w:num>
  <w:num w:numId="12">
    <w:abstractNumId w:val="13"/>
  </w:num>
  <w:num w:numId="13">
    <w:abstractNumId w:val="8"/>
  </w:num>
  <w:num w:numId="14">
    <w:abstractNumId w:val="11"/>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34D"/>
    <w:rsid w:val="0002077E"/>
    <w:rsid w:val="00031690"/>
    <w:rsid w:val="0003436E"/>
    <w:rsid w:val="000413D3"/>
    <w:rsid w:val="00045796"/>
    <w:rsid w:val="000533B5"/>
    <w:rsid w:val="00073F8A"/>
    <w:rsid w:val="00083F94"/>
    <w:rsid w:val="000A7B1E"/>
    <w:rsid w:val="000C1257"/>
    <w:rsid w:val="000E6E5D"/>
    <w:rsid w:val="000E7238"/>
    <w:rsid w:val="0012646E"/>
    <w:rsid w:val="00134AFF"/>
    <w:rsid w:val="00142F6A"/>
    <w:rsid w:val="00163792"/>
    <w:rsid w:val="0017100F"/>
    <w:rsid w:val="00181940"/>
    <w:rsid w:val="001A734D"/>
    <w:rsid w:val="001C2DD9"/>
    <w:rsid w:val="001D0AB7"/>
    <w:rsid w:val="001E6D33"/>
    <w:rsid w:val="00203DB4"/>
    <w:rsid w:val="00207BFC"/>
    <w:rsid w:val="002177E5"/>
    <w:rsid w:val="002645F5"/>
    <w:rsid w:val="002A1ED8"/>
    <w:rsid w:val="002A4152"/>
    <w:rsid w:val="002C36EA"/>
    <w:rsid w:val="002C7E72"/>
    <w:rsid w:val="002E121B"/>
    <w:rsid w:val="002E35D0"/>
    <w:rsid w:val="002F060F"/>
    <w:rsid w:val="003246A2"/>
    <w:rsid w:val="00352D81"/>
    <w:rsid w:val="00362A6E"/>
    <w:rsid w:val="00383320"/>
    <w:rsid w:val="0039035A"/>
    <w:rsid w:val="003933B5"/>
    <w:rsid w:val="00395D39"/>
    <w:rsid w:val="003F1480"/>
    <w:rsid w:val="003F3D72"/>
    <w:rsid w:val="00425BDA"/>
    <w:rsid w:val="0045011B"/>
    <w:rsid w:val="00455269"/>
    <w:rsid w:val="00456972"/>
    <w:rsid w:val="00470CD3"/>
    <w:rsid w:val="00477CB5"/>
    <w:rsid w:val="004817F3"/>
    <w:rsid w:val="004A01E4"/>
    <w:rsid w:val="004C7E6B"/>
    <w:rsid w:val="004D0DE5"/>
    <w:rsid w:val="004E557C"/>
    <w:rsid w:val="004F6EA3"/>
    <w:rsid w:val="004F72B6"/>
    <w:rsid w:val="005053B4"/>
    <w:rsid w:val="00507DC7"/>
    <w:rsid w:val="00532150"/>
    <w:rsid w:val="0059263C"/>
    <w:rsid w:val="005A0C6C"/>
    <w:rsid w:val="005A3E2F"/>
    <w:rsid w:val="005A6EE9"/>
    <w:rsid w:val="005A7A5A"/>
    <w:rsid w:val="005D0C7E"/>
    <w:rsid w:val="005D0D4C"/>
    <w:rsid w:val="005D2C95"/>
    <w:rsid w:val="005E1058"/>
    <w:rsid w:val="005E5C65"/>
    <w:rsid w:val="005F4E56"/>
    <w:rsid w:val="00616ED2"/>
    <w:rsid w:val="006325A1"/>
    <w:rsid w:val="00640A60"/>
    <w:rsid w:val="006640FB"/>
    <w:rsid w:val="00672EF9"/>
    <w:rsid w:val="006847DE"/>
    <w:rsid w:val="007055D3"/>
    <w:rsid w:val="0071316D"/>
    <w:rsid w:val="00747320"/>
    <w:rsid w:val="00762903"/>
    <w:rsid w:val="00775E05"/>
    <w:rsid w:val="007941AD"/>
    <w:rsid w:val="007C2286"/>
    <w:rsid w:val="007D5008"/>
    <w:rsid w:val="007E30FF"/>
    <w:rsid w:val="0081333F"/>
    <w:rsid w:val="0083512B"/>
    <w:rsid w:val="008547D8"/>
    <w:rsid w:val="00897667"/>
    <w:rsid w:val="008B052C"/>
    <w:rsid w:val="008C64DC"/>
    <w:rsid w:val="008D7253"/>
    <w:rsid w:val="008E21EB"/>
    <w:rsid w:val="008E5361"/>
    <w:rsid w:val="008F460F"/>
    <w:rsid w:val="009017EE"/>
    <w:rsid w:val="0090764F"/>
    <w:rsid w:val="00923B9B"/>
    <w:rsid w:val="00972B22"/>
    <w:rsid w:val="00973DDA"/>
    <w:rsid w:val="00975E46"/>
    <w:rsid w:val="009769F2"/>
    <w:rsid w:val="0097765B"/>
    <w:rsid w:val="009A727D"/>
    <w:rsid w:val="009C28EF"/>
    <w:rsid w:val="009E21D5"/>
    <w:rsid w:val="009E6D9E"/>
    <w:rsid w:val="009F6B4F"/>
    <w:rsid w:val="00A127FC"/>
    <w:rsid w:val="00A14028"/>
    <w:rsid w:val="00A14084"/>
    <w:rsid w:val="00A17F7B"/>
    <w:rsid w:val="00A63C8A"/>
    <w:rsid w:val="00A74598"/>
    <w:rsid w:val="00A9452E"/>
    <w:rsid w:val="00AC0052"/>
    <w:rsid w:val="00AE0409"/>
    <w:rsid w:val="00AE22E8"/>
    <w:rsid w:val="00AE6BED"/>
    <w:rsid w:val="00AF6956"/>
    <w:rsid w:val="00B21E25"/>
    <w:rsid w:val="00B23A25"/>
    <w:rsid w:val="00B26844"/>
    <w:rsid w:val="00B501D6"/>
    <w:rsid w:val="00B63EF7"/>
    <w:rsid w:val="00B969FE"/>
    <w:rsid w:val="00BC3CE8"/>
    <w:rsid w:val="00BC5F9E"/>
    <w:rsid w:val="00BD4109"/>
    <w:rsid w:val="00BE56EB"/>
    <w:rsid w:val="00BF0734"/>
    <w:rsid w:val="00BF43A3"/>
    <w:rsid w:val="00BF78CA"/>
    <w:rsid w:val="00C00ED7"/>
    <w:rsid w:val="00C11751"/>
    <w:rsid w:val="00C1653E"/>
    <w:rsid w:val="00C17730"/>
    <w:rsid w:val="00C22A32"/>
    <w:rsid w:val="00C37D3E"/>
    <w:rsid w:val="00C84513"/>
    <w:rsid w:val="00C84885"/>
    <w:rsid w:val="00C935F8"/>
    <w:rsid w:val="00CA2B03"/>
    <w:rsid w:val="00CA400B"/>
    <w:rsid w:val="00CD0A0C"/>
    <w:rsid w:val="00CD1098"/>
    <w:rsid w:val="00CF1259"/>
    <w:rsid w:val="00CF5A6B"/>
    <w:rsid w:val="00D01F0B"/>
    <w:rsid w:val="00D06C26"/>
    <w:rsid w:val="00D2070D"/>
    <w:rsid w:val="00D31DC8"/>
    <w:rsid w:val="00D321FD"/>
    <w:rsid w:val="00D6033C"/>
    <w:rsid w:val="00D65466"/>
    <w:rsid w:val="00D66E97"/>
    <w:rsid w:val="00D704F3"/>
    <w:rsid w:val="00D81E99"/>
    <w:rsid w:val="00D83091"/>
    <w:rsid w:val="00DB1A7A"/>
    <w:rsid w:val="00DB7D8B"/>
    <w:rsid w:val="00DF2E20"/>
    <w:rsid w:val="00E03139"/>
    <w:rsid w:val="00E05F3E"/>
    <w:rsid w:val="00E1710D"/>
    <w:rsid w:val="00E4647B"/>
    <w:rsid w:val="00E563ED"/>
    <w:rsid w:val="00E61BE6"/>
    <w:rsid w:val="00EA2CEF"/>
    <w:rsid w:val="00ED0853"/>
    <w:rsid w:val="00ED45FE"/>
    <w:rsid w:val="00F25C17"/>
    <w:rsid w:val="00F4640B"/>
    <w:rsid w:val="00F645D8"/>
    <w:rsid w:val="00F77108"/>
    <w:rsid w:val="00F81E68"/>
    <w:rsid w:val="00F840C4"/>
    <w:rsid w:val="00FA13FE"/>
    <w:rsid w:val="00FB1BD0"/>
    <w:rsid w:val="22DA933D"/>
    <w:rsid w:val="267E85F3"/>
    <w:rsid w:val="6D1EB5F2"/>
    <w:rsid w:val="7DA2608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6C52A"/>
  <w15:chartTrackingRefBased/>
  <w15:docId w15:val="{0CA3532B-A850-4A44-978F-86326E8AF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E5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1A734D"/>
    <w:pPr>
      <w:keepNext/>
      <w:numPr>
        <w:numId w:val="1"/>
      </w:numPr>
      <w:outlineLvl w:val="0"/>
    </w:pPr>
    <w:rPr>
      <w:rFonts w:ascii="Palatino Linotype" w:hAnsi="Palatino Linotype"/>
      <w:b/>
      <w:sz w:val="36"/>
      <w:szCs w:val="20"/>
    </w:rPr>
  </w:style>
  <w:style w:type="paragraph" w:styleId="Heading2">
    <w:name w:val="heading 2"/>
    <w:basedOn w:val="Normal"/>
    <w:next w:val="Normal"/>
    <w:link w:val="Heading2Char"/>
    <w:uiPriority w:val="99"/>
    <w:qFormat/>
    <w:rsid w:val="001A734D"/>
    <w:pPr>
      <w:keepNext/>
      <w:numPr>
        <w:ilvl w:val="1"/>
        <w:numId w:val="1"/>
      </w:numPr>
      <w:spacing w:before="120" w:after="120"/>
      <w:outlineLvl w:val="1"/>
    </w:pPr>
    <w:rPr>
      <w:rFonts w:ascii="Palatino Linotype" w:hAnsi="Palatino Linotype" w:cs="Arial"/>
      <w:b/>
      <w:bCs/>
      <w:iCs/>
      <w:sz w:val="28"/>
      <w:szCs w:val="28"/>
    </w:rPr>
  </w:style>
  <w:style w:type="paragraph" w:styleId="Heading3">
    <w:name w:val="heading 3"/>
    <w:basedOn w:val="Normal"/>
    <w:next w:val="Normal"/>
    <w:link w:val="Heading3Char"/>
    <w:qFormat/>
    <w:rsid w:val="001A734D"/>
    <w:pPr>
      <w:keepNext/>
      <w:numPr>
        <w:ilvl w:val="2"/>
        <w:numId w:val="1"/>
      </w:numPr>
      <w:spacing w:before="80" w:after="80"/>
      <w:jc w:val="both"/>
      <w:outlineLvl w:val="2"/>
    </w:pPr>
    <w:rPr>
      <w:rFonts w:ascii="Palatino Linotype" w:hAnsi="Palatino Linotype"/>
      <w:b/>
      <w:sz w:val="22"/>
      <w:szCs w:val="20"/>
    </w:rPr>
  </w:style>
  <w:style w:type="paragraph" w:styleId="Heading4">
    <w:name w:val="heading 4"/>
    <w:basedOn w:val="Normal"/>
    <w:next w:val="Normal"/>
    <w:link w:val="Heading4Char"/>
    <w:uiPriority w:val="99"/>
    <w:qFormat/>
    <w:rsid w:val="001A734D"/>
    <w:pPr>
      <w:keepNext/>
      <w:numPr>
        <w:ilvl w:val="3"/>
        <w:numId w:val="1"/>
      </w:numPr>
      <w:tabs>
        <w:tab w:val="clear" w:pos="864"/>
        <w:tab w:val="left" w:pos="1440"/>
      </w:tabs>
      <w:spacing w:before="120" w:after="120"/>
      <w:outlineLvl w:val="3"/>
    </w:pPr>
    <w:rPr>
      <w:rFonts w:ascii="Palatino Linotype" w:hAnsi="Palatino Linotype"/>
      <w:sz w:val="22"/>
      <w:szCs w:val="20"/>
    </w:rPr>
  </w:style>
  <w:style w:type="paragraph" w:styleId="Heading5">
    <w:name w:val="heading 5"/>
    <w:basedOn w:val="Normal"/>
    <w:next w:val="Normal"/>
    <w:link w:val="Heading5Char"/>
    <w:qFormat/>
    <w:rsid w:val="001A734D"/>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1A734D"/>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1A734D"/>
    <w:pPr>
      <w:numPr>
        <w:ilvl w:val="6"/>
        <w:numId w:val="1"/>
      </w:numPr>
      <w:spacing w:before="240" w:after="60"/>
      <w:outlineLvl w:val="6"/>
    </w:pPr>
  </w:style>
  <w:style w:type="paragraph" w:styleId="Heading8">
    <w:name w:val="heading 8"/>
    <w:basedOn w:val="Normal"/>
    <w:next w:val="Normal"/>
    <w:link w:val="Heading8Char"/>
    <w:qFormat/>
    <w:rsid w:val="001A734D"/>
    <w:pPr>
      <w:numPr>
        <w:ilvl w:val="7"/>
        <w:numId w:val="1"/>
      </w:numPr>
      <w:spacing w:before="240" w:after="60"/>
      <w:outlineLvl w:val="7"/>
    </w:pPr>
    <w:rPr>
      <w:i/>
      <w:iCs/>
    </w:rPr>
  </w:style>
  <w:style w:type="paragraph" w:styleId="Heading9">
    <w:name w:val="heading 9"/>
    <w:basedOn w:val="Normal"/>
    <w:next w:val="Normal"/>
    <w:link w:val="Heading9Char"/>
    <w:qFormat/>
    <w:rsid w:val="001A734D"/>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A734D"/>
    <w:rPr>
      <w:rFonts w:ascii="Palatino Linotype" w:eastAsia="Times New Roman" w:hAnsi="Palatino Linotype" w:cs="Times New Roman"/>
      <w:b/>
      <w:sz w:val="36"/>
      <w:szCs w:val="20"/>
      <w:lang w:val="en-US"/>
    </w:rPr>
  </w:style>
  <w:style w:type="character" w:customStyle="1" w:styleId="Heading2Char">
    <w:name w:val="Heading 2 Char"/>
    <w:basedOn w:val="DefaultParagraphFont"/>
    <w:link w:val="Heading2"/>
    <w:uiPriority w:val="99"/>
    <w:rsid w:val="001A734D"/>
    <w:rPr>
      <w:rFonts w:ascii="Palatino Linotype" w:eastAsia="Times New Roman" w:hAnsi="Palatino Linotype" w:cs="Arial"/>
      <w:b/>
      <w:bCs/>
      <w:iCs/>
      <w:sz w:val="28"/>
      <w:szCs w:val="28"/>
      <w:lang w:val="en-US"/>
    </w:rPr>
  </w:style>
  <w:style w:type="character" w:customStyle="1" w:styleId="Heading3Char">
    <w:name w:val="Heading 3 Char"/>
    <w:basedOn w:val="DefaultParagraphFont"/>
    <w:link w:val="Heading3"/>
    <w:rsid w:val="001A734D"/>
    <w:rPr>
      <w:rFonts w:ascii="Palatino Linotype" w:eastAsia="Times New Roman" w:hAnsi="Palatino Linotype" w:cs="Times New Roman"/>
      <w:b/>
      <w:szCs w:val="20"/>
      <w:lang w:val="en-US"/>
    </w:rPr>
  </w:style>
  <w:style w:type="character" w:customStyle="1" w:styleId="Heading4Char">
    <w:name w:val="Heading 4 Char"/>
    <w:basedOn w:val="DefaultParagraphFont"/>
    <w:link w:val="Heading4"/>
    <w:uiPriority w:val="99"/>
    <w:rsid w:val="001A734D"/>
    <w:rPr>
      <w:rFonts w:ascii="Palatino Linotype" w:eastAsia="Times New Roman" w:hAnsi="Palatino Linotype" w:cs="Times New Roman"/>
      <w:szCs w:val="20"/>
      <w:lang w:val="en-US"/>
    </w:rPr>
  </w:style>
  <w:style w:type="character" w:customStyle="1" w:styleId="Heading5Char">
    <w:name w:val="Heading 5 Char"/>
    <w:basedOn w:val="DefaultParagraphFont"/>
    <w:link w:val="Heading5"/>
    <w:rsid w:val="001A734D"/>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1A734D"/>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1A734D"/>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1A734D"/>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1A734D"/>
    <w:rPr>
      <w:rFonts w:ascii="Arial" w:eastAsia="Times New Roman" w:hAnsi="Arial" w:cs="Arial"/>
      <w:lang w:val="en-US"/>
    </w:rPr>
  </w:style>
  <w:style w:type="paragraph" w:styleId="BodyText">
    <w:name w:val="Body Text"/>
    <w:basedOn w:val="Normal"/>
    <w:link w:val="BodyTextChar"/>
    <w:rsid w:val="001A734D"/>
    <w:pPr>
      <w:spacing w:before="60" w:after="60"/>
      <w:jc w:val="both"/>
    </w:pPr>
    <w:rPr>
      <w:rFonts w:ascii="Palatino Linotype" w:hAnsi="Palatino Linotype"/>
      <w:sz w:val="22"/>
      <w:szCs w:val="20"/>
    </w:rPr>
  </w:style>
  <w:style w:type="character" w:customStyle="1" w:styleId="BodyTextChar">
    <w:name w:val="Body Text Char"/>
    <w:basedOn w:val="DefaultParagraphFont"/>
    <w:link w:val="BodyText"/>
    <w:rsid w:val="001A734D"/>
    <w:rPr>
      <w:rFonts w:ascii="Palatino Linotype" w:eastAsia="Times New Roman" w:hAnsi="Palatino Linotype" w:cs="Times New Roman"/>
      <w:szCs w:val="20"/>
      <w:lang w:val="en-US"/>
    </w:rPr>
  </w:style>
  <w:style w:type="paragraph" w:styleId="ListBullet">
    <w:name w:val="List Bullet"/>
    <w:basedOn w:val="Normal"/>
    <w:rsid w:val="001A734D"/>
    <w:pPr>
      <w:numPr>
        <w:numId w:val="2"/>
      </w:numPr>
      <w:spacing w:before="60" w:after="60"/>
      <w:jc w:val="both"/>
    </w:pPr>
    <w:rPr>
      <w:rFonts w:ascii="Palatino Linotype" w:hAnsi="Palatino Linotype"/>
      <w:sz w:val="22"/>
    </w:rPr>
  </w:style>
  <w:style w:type="character" w:styleId="Hyperlink">
    <w:name w:val="Hyperlink"/>
    <w:basedOn w:val="DefaultParagraphFont"/>
    <w:uiPriority w:val="99"/>
    <w:rsid w:val="001A734D"/>
    <w:rPr>
      <w:color w:val="0000FF"/>
      <w:u w:val="single"/>
    </w:rPr>
  </w:style>
  <w:style w:type="paragraph" w:styleId="TOC1">
    <w:name w:val="toc 1"/>
    <w:basedOn w:val="Normal"/>
    <w:next w:val="Normal"/>
    <w:autoRedefine/>
    <w:uiPriority w:val="39"/>
    <w:rsid w:val="001A734D"/>
    <w:pPr>
      <w:tabs>
        <w:tab w:val="left" w:pos="480"/>
        <w:tab w:val="right" w:leader="dot" w:pos="8720"/>
      </w:tabs>
    </w:pPr>
    <w:rPr>
      <w:rFonts w:ascii="Palatino Linotype" w:hAnsi="Palatino Linotype"/>
      <w:b/>
      <w:noProof/>
      <w:sz w:val="22"/>
      <w:szCs w:val="22"/>
    </w:rPr>
  </w:style>
  <w:style w:type="paragraph" w:styleId="TOC2">
    <w:name w:val="toc 2"/>
    <w:basedOn w:val="Normal"/>
    <w:next w:val="Normal"/>
    <w:autoRedefine/>
    <w:uiPriority w:val="39"/>
    <w:rsid w:val="001A734D"/>
    <w:pPr>
      <w:ind w:left="240"/>
    </w:pPr>
  </w:style>
  <w:style w:type="paragraph" w:styleId="ListParagraph">
    <w:name w:val="List Paragraph"/>
    <w:basedOn w:val="Normal"/>
    <w:uiPriority w:val="99"/>
    <w:qFormat/>
    <w:rsid w:val="001A734D"/>
    <w:pPr>
      <w:spacing w:after="200" w:line="276" w:lineRule="auto"/>
      <w:ind w:left="720"/>
    </w:pPr>
    <w:rPr>
      <w:rFonts w:ascii="Calibri" w:eastAsia="Calibri" w:hAnsi="Calibri" w:cs="Calibri"/>
      <w:sz w:val="22"/>
      <w:szCs w:val="22"/>
    </w:rPr>
  </w:style>
  <w:style w:type="paragraph" w:styleId="NoSpacing">
    <w:name w:val="No Spacing"/>
    <w:link w:val="NoSpacingChar"/>
    <w:uiPriority w:val="99"/>
    <w:qFormat/>
    <w:rsid w:val="001A734D"/>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99"/>
    <w:locked/>
    <w:rsid w:val="001A734D"/>
    <w:rPr>
      <w:rFonts w:ascii="Calibri" w:eastAsia="Times New Roman" w:hAnsi="Calibri" w:cs="Times New Roman"/>
      <w:lang w:val="en-US"/>
    </w:rPr>
  </w:style>
  <w:style w:type="paragraph" w:customStyle="1" w:styleId="Default">
    <w:name w:val="Default"/>
    <w:rsid w:val="001A734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Header">
    <w:name w:val="header"/>
    <w:basedOn w:val="Normal"/>
    <w:link w:val="HeaderChar"/>
    <w:uiPriority w:val="99"/>
    <w:unhideWhenUsed/>
    <w:rsid w:val="000E6E5D"/>
    <w:pPr>
      <w:tabs>
        <w:tab w:val="center" w:pos="4680"/>
        <w:tab w:val="right" w:pos="9360"/>
      </w:tabs>
    </w:pPr>
  </w:style>
  <w:style w:type="character" w:customStyle="1" w:styleId="HeaderChar">
    <w:name w:val="Header Char"/>
    <w:basedOn w:val="DefaultParagraphFont"/>
    <w:link w:val="Header"/>
    <w:uiPriority w:val="99"/>
    <w:rsid w:val="000E6E5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E6E5D"/>
    <w:pPr>
      <w:tabs>
        <w:tab w:val="center" w:pos="4680"/>
        <w:tab w:val="right" w:pos="9360"/>
      </w:tabs>
    </w:pPr>
  </w:style>
  <w:style w:type="character" w:customStyle="1" w:styleId="FooterChar">
    <w:name w:val="Footer Char"/>
    <w:basedOn w:val="DefaultParagraphFont"/>
    <w:link w:val="Footer"/>
    <w:uiPriority w:val="99"/>
    <w:rsid w:val="000E6E5D"/>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7D5008"/>
    <w:rPr>
      <w:color w:val="605E5C"/>
      <w:shd w:val="clear" w:color="auto" w:fill="E1DFDD"/>
    </w:rPr>
  </w:style>
  <w:style w:type="character" w:styleId="CommentReference">
    <w:name w:val="annotation reference"/>
    <w:basedOn w:val="DefaultParagraphFont"/>
    <w:uiPriority w:val="99"/>
    <w:semiHidden/>
    <w:unhideWhenUsed/>
    <w:rsid w:val="001C2DD9"/>
    <w:rPr>
      <w:sz w:val="16"/>
      <w:szCs w:val="16"/>
    </w:rPr>
  </w:style>
  <w:style w:type="paragraph" w:styleId="CommentText">
    <w:name w:val="annotation text"/>
    <w:basedOn w:val="Normal"/>
    <w:link w:val="CommentTextChar"/>
    <w:uiPriority w:val="99"/>
    <w:unhideWhenUsed/>
    <w:rsid w:val="001C2DD9"/>
    <w:rPr>
      <w:sz w:val="20"/>
      <w:szCs w:val="20"/>
    </w:rPr>
  </w:style>
  <w:style w:type="character" w:customStyle="1" w:styleId="CommentTextChar">
    <w:name w:val="Comment Text Char"/>
    <w:basedOn w:val="DefaultParagraphFont"/>
    <w:link w:val="CommentText"/>
    <w:uiPriority w:val="99"/>
    <w:rsid w:val="001C2DD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C2DD9"/>
    <w:rPr>
      <w:b/>
      <w:bCs/>
    </w:rPr>
  </w:style>
  <w:style w:type="character" w:customStyle="1" w:styleId="CommentSubjectChar">
    <w:name w:val="Comment Subject Char"/>
    <w:basedOn w:val="CommentTextChar"/>
    <w:link w:val="CommentSubject"/>
    <w:uiPriority w:val="99"/>
    <w:semiHidden/>
    <w:rsid w:val="001C2DD9"/>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310472">
      <w:bodyDiv w:val="1"/>
      <w:marLeft w:val="0"/>
      <w:marRight w:val="0"/>
      <w:marTop w:val="0"/>
      <w:marBottom w:val="0"/>
      <w:divBdr>
        <w:top w:val="none" w:sz="0" w:space="0" w:color="auto"/>
        <w:left w:val="none" w:sz="0" w:space="0" w:color="auto"/>
        <w:bottom w:val="none" w:sz="0" w:space="0" w:color="auto"/>
        <w:right w:val="none" w:sz="0" w:space="0" w:color="auto"/>
      </w:divBdr>
    </w:div>
    <w:div w:id="851797588">
      <w:bodyDiv w:val="1"/>
      <w:marLeft w:val="0"/>
      <w:marRight w:val="0"/>
      <w:marTop w:val="0"/>
      <w:marBottom w:val="0"/>
      <w:divBdr>
        <w:top w:val="none" w:sz="0" w:space="0" w:color="auto"/>
        <w:left w:val="none" w:sz="0" w:space="0" w:color="auto"/>
        <w:bottom w:val="none" w:sz="0" w:space="0" w:color="auto"/>
        <w:right w:val="none" w:sz="0" w:space="0" w:color="auto"/>
      </w:divBdr>
    </w:div>
    <w:div w:id="1524051206">
      <w:bodyDiv w:val="1"/>
      <w:marLeft w:val="0"/>
      <w:marRight w:val="0"/>
      <w:marTop w:val="0"/>
      <w:marBottom w:val="0"/>
      <w:divBdr>
        <w:top w:val="none" w:sz="0" w:space="0" w:color="auto"/>
        <w:left w:val="none" w:sz="0" w:space="0" w:color="auto"/>
        <w:bottom w:val="none" w:sz="0" w:space="0" w:color="auto"/>
        <w:right w:val="none" w:sz="0" w:space="0" w:color="auto"/>
      </w:divBdr>
    </w:div>
    <w:div w:id="1929272551">
      <w:bodyDiv w:val="1"/>
      <w:marLeft w:val="0"/>
      <w:marRight w:val="0"/>
      <w:marTop w:val="0"/>
      <w:marBottom w:val="0"/>
      <w:divBdr>
        <w:top w:val="none" w:sz="0" w:space="0" w:color="auto"/>
        <w:left w:val="none" w:sz="0" w:space="0" w:color="auto"/>
        <w:bottom w:val="none" w:sz="0" w:space="0" w:color="auto"/>
        <w:right w:val="none" w:sz="0" w:space="0" w:color="auto"/>
      </w:divBdr>
    </w:div>
    <w:div w:id="202042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vam.sharepoint.com/:w:/s/SVAM-SoftwareEngineeringProcessGroupSEPG/Ebp7kqIUdSFFkS0TFm-QkGABcgwCa_S6KHq_s1N14jic3A?e=p2qpkh"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vam.sharepoint.com/:w:/s/SVAM-SoftwareEngineeringProcessGroupSEPG/EYrok1d1MqZIv5RHercWhO4BIX7LsjB8HPpOUNCzOVsydQ?e=AqXgn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lindia@svam.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4DEB2308C5A444A77EBD447DE93151" ma:contentTypeVersion="11" ma:contentTypeDescription="Create a new document." ma:contentTypeScope="" ma:versionID="b8c60ab97ffd92d4d00285eb4b174dc9">
  <xsd:schema xmlns:xsd="http://www.w3.org/2001/XMLSchema" xmlns:xs="http://www.w3.org/2001/XMLSchema" xmlns:p="http://schemas.microsoft.com/office/2006/metadata/properties" xmlns:ns2="9eeb40a4-54d3-468e-82ac-ad3d12953526" xmlns:ns3="023e7bb6-c67c-419a-b1b9-153661720f28" targetNamespace="http://schemas.microsoft.com/office/2006/metadata/properties" ma:root="true" ma:fieldsID="98f1defd6e226ec29e6db484d5cd079d" ns2:_="" ns3:_="">
    <xsd:import namespace="9eeb40a4-54d3-468e-82ac-ad3d12953526"/>
    <xsd:import namespace="023e7bb6-c67c-419a-b1b9-153661720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b40a4-54d3-468e-82ac-ad3d129535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3e7bb6-c67c-419a-b1b9-153661720f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CD1398-B017-4C44-8A62-23BDE44133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2D36A7-E697-45D7-8722-3A0022BD3ADB}">
  <ds:schemaRefs>
    <ds:schemaRef ds:uri="http://schemas.microsoft.com/sharepoint/v3/contenttype/forms"/>
  </ds:schemaRefs>
</ds:datastoreItem>
</file>

<file path=customXml/itemProps3.xml><?xml version="1.0" encoding="utf-8"?>
<ds:datastoreItem xmlns:ds="http://schemas.openxmlformats.org/officeDocument/2006/customXml" ds:itemID="{E26633AB-A873-4B94-A1E7-5155BC414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b40a4-54d3-468e-82ac-ad3d12953526"/>
    <ds:schemaRef ds:uri="023e7bb6-c67c-419a-b1b9-153661720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9</Pages>
  <Words>1960</Words>
  <Characters>11178</Characters>
  <Application>Microsoft Office Word</Application>
  <DocSecurity>0</DocSecurity>
  <Lines>93</Lines>
  <Paragraphs>26</Paragraphs>
  <ScaleCrop>false</ScaleCrop>
  <Company/>
  <LinksUpToDate>false</LinksUpToDate>
  <CharactersWithSpaces>13112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Raj</dc:creator>
  <cp:keywords/>
  <dc:description/>
  <cp:lastModifiedBy>Rahul Raj</cp:lastModifiedBy>
  <cp:revision>174</cp:revision>
  <cp:lastPrinted>2021-04-26T14:08:00Z</cp:lastPrinted>
  <dcterms:created xsi:type="dcterms:W3CDTF">2020-04-09T09:57:00Z</dcterms:created>
  <dcterms:modified xsi:type="dcterms:W3CDTF">2021-08-18T11:53:00Z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0x010100DD4DEB2308C5A444A77EBD447DE93151</vt:lpwstr>
  </property>
</Properties>
</file>